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7AC" w:rsidRPr="00D06EC6" w:rsidRDefault="00D06EC6">
      <w:pPr>
        <w:rPr>
          <w:rFonts w:ascii="DFKai-SB" w:eastAsia="DFKai-SB" w:hAnsi="DFKai-SB"/>
          <w:b/>
          <w:bCs/>
          <w:color w:val="C00000"/>
        </w:rPr>
      </w:pPr>
      <w:r w:rsidRPr="00D06EC6">
        <w:rPr>
          <w:rFonts w:ascii="DFKai-SB" w:eastAsia="DFKai-SB" w:hAnsi="DFKai-SB" w:hint="eastAsia"/>
          <w:b/>
          <w:bCs/>
          <w:color w:val="C00000"/>
        </w:rPr>
        <w:t>香港的衍生产品市场</w:t>
      </w:r>
    </w:p>
    <w:p w:rsidR="00A744AB" w:rsidRPr="00D06EC6" w:rsidRDefault="00A744AB" w:rsidP="00D06EC6">
      <w:pPr>
        <w:numPr>
          <w:ilvl w:val="1"/>
          <w:numId w:val="1"/>
        </w:numPr>
        <w:rPr>
          <w:rFonts w:ascii="DFKai-SB" w:eastAsia="DFKai-SB" w:hAnsi="DFKai-SB"/>
        </w:rPr>
      </w:pPr>
      <w:r w:rsidRPr="00D06EC6">
        <w:rPr>
          <w:rFonts w:ascii="DFKai-SB" w:eastAsia="DFKai-SB" w:hAnsi="DFKai-SB" w:hint="eastAsia"/>
        </w:rPr>
        <w:t>香港联交所（</w:t>
      </w:r>
      <w:r w:rsidRPr="00D06EC6">
        <w:rPr>
          <w:rFonts w:ascii="DFKai-SB" w:eastAsia="DFKai-SB" w:hAnsi="DFKai-SB" w:hint="eastAsia"/>
          <w:b/>
          <w:bCs/>
        </w:rPr>
        <w:t>联交所</w:t>
      </w:r>
      <w:r w:rsidRPr="00D06EC6">
        <w:rPr>
          <w:rFonts w:ascii="DFKai-SB" w:eastAsia="DFKai-SB" w:hAnsi="DFKai-SB" w:hint="eastAsia"/>
        </w:rPr>
        <w:t>）旗下的香港期货交易所（</w:t>
      </w:r>
      <w:r w:rsidRPr="00D06EC6">
        <w:rPr>
          <w:rFonts w:ascii="DFKai-SB" w:eastAsia="DFKai-SB" w:hAnsi="DFKai-SB" w:hint="eastAsia"/>
          <w:b/>
          <w:bCs/>
        </w:rPr>
        <w:t>期交所</w:t>
      </w:r>
      <w:r w:rsidRPr="00D06EC6">
        <w:rPr>
          <w:rFonts w:ascii="DFKai-SB" w:eastAsia="DFKai-SB" w:hAnsi="DFKai-SB" w:hint="eastAsia"/>
        </w:rPr>
        <w:t>）负责核准市场营办者交易期货及期权合约。</w:t>
      </w:r>
    </w:p>
    <w:p w:rsidR="00A744AB" w:rsidRPr="00D06EC6" w:rsidRDefault="00A744AB" w:rsidP="00D06EC6">
      <w:pPr>
        <w:numPr>
          <w:ilvl w:val="1"/>
          <w:numId w:val="1"/>
        </w:numPr>
        <w:rPr>
          <w:rFonts w:ascii="DFKai-SB" w:eastAsia="DFKai-SB" w:hAnsi="DFKai-SB"/>
        </w:rPr>
      </w:pPr>
      <w:r w:rsidRPr="00D06EC6">
        <w:rPr>
          <w:rFonts w:ascii="DFKai-SB" w:eastAsia="DFKai-SB" w:hAnsi="DFKai-SB" w:hint="eastAsia"/>
        </w:rPr>
        <w:t>一直以来，香港是个股票为主的市场</w:t>
      </w:r>
    </w:p>
    <w:p w:rsidR="00A744AB" w:rsidRPr="00D06EC6" w:rsidRDefault="00A744AB" w:rsidP="00D06EC6">
      <w:pPr>
        <w:numPr>
          <w:ilvl w:val="2"/>
          <w:numId w:val="1"/>
        </w:numPr>
        <w:rPr>
          <w:rFonts w:ascii="DFKai-SB" w:eastAsia="DFKai-SB" w:hAnsi="DFKai-SB"/>
        </w:rPr>
      </w:pPr>
      <w:r w:rsidRPr="00D06EC6">
        <w:rPr>
          <w:rFonts w:ascii="DFKai-SB" w:eastAsia="DFKai-SB" w:hAnsi="DFKai-SB"/>
        </w:rPr>
        <w:t xml:space="preserve"> 在期交所交易的产品包括</w:t>
      </w:r>
      <w:r w:rsidR="00C81976">
        <w:rPr>
          <w:rFonts w:ascii="DFKai-SB" w:eastAsia="DFKai-SB" w:hAnsi="DFKai-SB" w:hint="eastAsia"/>
        </w:rPr>
        <w:t>股市</w:t>
      </w:r>
      <w:permStart w:id="741153904" w:edGrp="everyone"/>
      <w:permEnd w:id="741153904"/>
      <w:r w:rsidR="00C81976">
        <w:rPr>
          <w:rFonts w:ascii="DFKai-SB" w:eastAsia="DFKai-SB" w:hAnsi="DFKai-SB" w:hint="eastAsia"/>
        </w:rPr>
        <w:t>指数、股票、利率及货币期</w:t>
      </w:r>
    </w:p>
    <w:p w:rsidR="00A744AB" w:rsidRPr="00D06EC6" w:rsidRDefault="00A744AB" w:rsidP="00D06EC6">
      <w:pPr>
        <w:numPr>
          <w:ilvl w:val="1"/>
          <w:numId w:val="1"/>
        </w:numPr>
        <w:rPr>
          <w:rFonts w:ascii="DFKai-SB" w:eastAsia="DFKai-SB" w:hAnsi="DFKai-SB"/>
        </w:rPr>
      </w:pPr>
      <w:r w:rsidRPr="00D06EC6">
        <w:rPr>
          <w:rFonts w:ascii="DFKai-SB" w:eastAsia="DFKai-SB" w:hAnsi="DFKai-SB" w:hint="eastAsia"/>
        </w:rPr>
        <w:t>联交所与伦敦金属交易所（</w:t>
      </w:r>
      <w:r w:rsidRPr="00D06EC6">
        <w:rPr>
          <w:rFonts w:ascii="DFKai-SB" w:eastAsia="DFKai-SB" w:hAnsi="DFKai-SB"/>
        </w:rPr>
        <w:t>LME</w:t>
      </w:r>
      <w:r w:rsidRPr="00D06EC6">
        <w:rPr>
          <w:rFonts w:ascii="DFKai-SB" w:eastAsia="DFKai-SB" w:hAnsi="DFKai-SB" w:hint="eastAsia"/>
        </w:rPr>
        <w:t>）的合并于</w:t>
      </w:r>
      <w:r w:rsidRPr="00D06EC6">
        <w:rPr>
          <w:rFonts w:ascii="DFKai-SB" w:eastAsia="DFKai-SB" w:hAnsi="DFKai-SB"/>
        </w:rPr>
        <w:t>2012</w:t>
      </w:r>
      <w:r w:rsidRPr="00D06EC6">
        <w:rPr>
          <w:rFonts w:ascii="DFKai-SB" w:eastAsia="DFKai-SB" w:hAnsi="DFKai-SB" w:hint="eastAsia"/>
        </w:rPr>
        <w:t>年</w:t>
      </w:r>
      <w:r w:rsidRPr="00D06EC6">
        <w:rPr>
          <w:rFonts w:ascii="DFKai-SB" w:eastAsia="DFKai-SB" w:hAnsi="DFKai-SB"/>
        </w:rPr>
        <w:t>12</w:t>
      </w:r>
      <w:r w:rsidRPr="00D06EC6">
        <w:rPr>
          <w:rFonts w:ascii="DFKai-SB" w:eastAsia="DFKai-SB" w:hAnsi="DFKai-SB" w:hint="eastAsia"/>
        </w:rPr>
        <w:t>月</w:t>
      </w:r>
      <w:r w:rsidRPr="00D06EC6">
        <w:rPr>
          <w:rFonts w:ascii="DFKai-SB" w:eastAsia="DFKai-SB" w:hAnsi="DFKai-SB"/>
        </w:rPr>
        <w:t>6</w:t>
      </w:r>
      <w:r w:rsidRPr="00D06EC6">
        <w:rPr>
          <w:rFonts w:ascii="DFKai-SB" w:eastAsia="DFKai-SB" w:hAnsi="DFKai-SB" w:hint="eastAsia"/>
        </w:rPr>
        <w:t>日完成。</w:t>
      </w:r>
    </w:p>
    <w:p w:rsidR="00A744AB" w:rsidRPr="00D06EC6" w:rsidRDefault="00A744AB" w:rsidP="00D06EC6">
      <w:pPr>
        <w:numPr>
          <w:ilvl w:val="1"/>
          <w:numId w:val="1"/>
        </w:numPr>
        <w:rPr>
          <w:rFonts w:ascii="DFKai-SB" w:eastAsia="DFKai-SB" w:hAnsi="DFKai-SB"/>
        </w:rPr>
      </w:pPr>
      <w:r w:rsidRPr="00D06EC6">
        <w:rPr>
          <w:rFonts w:ascii="DFKai-SB" w:eastAsia="DFKai-SB" w:hAnsi="DFKai-SB"/>
        </w:rPr>
        <w:t>LME</w:t>
      </w:r>
      <w:r w:rsidRPr="00D06EC6">
        <w:rPr>
          <w:rFonts w:ascii="DFKai-SB" w:eastAsia="DFKai-SB" w:hAnsi="DFKai-SB" w:hint="eastAsia"/>
        </w:rPr>
        <w:t>于</w:t>
      </w:r>
      <w:r w:rsidRPr="00D06EC6">
        <w:rPr>
          <w:rFonts w:ascii="DFKai-SB" w:eastAsia="DFKai-SB" w:hAnsi="DFKai-SB"/>
        </w:rPr>
        <w:t>2019</w:t>
      </w:r>
      <w:r w:rsidRPr="00D06EC6">
        <w:rPr>
          <w:rFonts w:ascii="DFKai-SB" w:eastAsia="DFKai-SB" w:hAnsi="DFKai-SB" w:hint="eastAsia"/>
        </w:rPr>
        <w:t>年再次刷新多项新纪录，总成交达</w:t>
      </w:r>
      <w:r w:rsidRPr="00D06EC6">
        <w:rPr>
          <w:rFonts w:ascii="DFKai-SB" w:eastAsia="DFKai-SB" w:hAnsi="DFKai-SB"/>
        </w:rPr>
        <w:t>1</w:t>
      </w:r>
      <w:r w:rsidRPr="00D06EC6">
        <w:rPr>
          <w:rFonts w:ascii="DFKai-SB" w:eastAsia="DFKai-SB" w:hAnsi="DFKai-SB" w:hint="eastAsia"/>
        </w:rPr>
        <w:t>亿</w:t>
      </w:r>
      <w:r w:rsidRPr="00D06EC6">
        <w:rPr>
          <w:rFonts w:ascii="DFKai-SB" w:eastAsia="DFKai-SB" w:hAnsi="DFKai-SB"/>
        </w:rPr>
        <w:t>7</w:t>
      </w:r>
      <w:proofErr w:type="gramStart"/>
      <w:r w:rsidRPr="00D06EC6">
        <w:rPr>
          <w:rFonts w:ascii="DFKai-SB" w:eastAsia="DFKai-SB" w:hAnsi="DFKai-SB"/>
        </w:rPr>
        <w:t>,623</w:t>
      </w:r>
      <w:r w:rsidRPr="00D06EC6">
        <w:rPr>
          <w:rFonts w:ascii="DFKai-SB" w:eastAsia="DFKai-SB" w:hAnsi="DFKai-SB" w:hint="eastAsia"/>
        </w:rPr>
        <w:t>万手</w:t>
      </w:r>
      <w:proofErr w:type="gramEnd"/>
      <w:r w:rsidRPr="00D06EC6">
        <w:rPr>
          <w:rFonts w:ascii="DFKai-SB" w:eastAsia="DFKai-SB" w:hAnsi="DFKai-SB" w:hint="eastAsia"/>
        </w:rPr>
        <w:t>（较</w:t>
      </w:r>
      <w:r w:rsidRPr="00D06EC6">
        <w:rPr>
          <w:rFonts w:ascii="DFKai-SB" w:eastAsia="DFKai-SB" w:hAnsi="DFKai-SB"/>
        </w:rPr>
        <w:t>2012</w:t>
      </w:r>
      <w:r w:rsidRPr="00D06EC6">
        <w:rPr>
          <w:rFonts w:ascii="DFKai-SB" w:eastAsia="DFKai-SB" w:hAnsi="DFKai-SB" w:hint="eastAsia"/>
        </w:rPr>
        <w:t>年增长</w:t>
      </w:r>
      <w:r w:rsidRPr="00D06EC6">
        <w:rPr>
          <w:rFonts w:ascii="DFKai-SB" w:eastAsia="DFKai-SB" w:hAnsi="DFKai-SB"/>
        </w:rPr>
        <w:t>7.1%</w:t>
      </w:r>
      <w:r w:rsidRPr="00D06EC6">
        <w:rPr>
          <w:rFonts w:ascii="DFKai-SB" w:eastAsia="DFKai-SB" w:hAnsi="DFKai-SB" w:hint="eastAsia"/>
        </w:rPr>
        <w:t>），成交量比</w:t>
      </w:r>
      <w:r w:rsidRPr="00D06EC6">
        <w:rPr>
          <w:rFonts w:ascii="DFKai-SB" w:eastAsia="DFKai-SB" w:hAnsi="DFKai-SB"/>
        </w:rPr>
        <w:t>2018</w:t>
      </w:r>
      <w:r w:rsidRPr="00D06EC6">
        <w:rPr>
          <w:rFonts w:ascii="DFKai-SB" w:eastAsia="DFKai-SB" w:hAnsi="DFKai-SB" w:hint="eastAsia"/>
        </w:rPr>
        <w:t>年下降了</w:t>
      </w:r>
      <w:r w:rsidRPr="00D06EC6">
        <w:rPr>
          <w:rFonts w:ascii="DFKai-SB" w:eastAsia="DFKai-SB" w:hAnsi="DFKai-SB"/>
        </w:rPr>
        <w:t>4.6%</w:t>
      </w:r>
      <w:r w:rsidRPr="00D06EC6">
        <w:rPr>
          <w:rFonts w:ascii="DFKai-SB" w:eastAsia="DFKai-SB" w:hAnsi="DFKai-SB" w:hint="eastAsia"/>
        </w:rPr>
        <w:t>。</w:t>
      </w:r>
      <w:r w:rsidRPr="00D06EC6">
        <w:rPr>
          <w:rFonts w:ascii="DFKai-SB" w:eastAsia="DFKai-SB" w:hAnsi="DFKai-SB"/>
        </w:rPr>
        <w:t> </w:t>
      </w:r>
    </w:p>
    <w:p w:rsidR="00D06EC6" w:rsidRPr="00D06EC6" w:rsidRDefault="00D06EC6">
      <w:pPr>
        <w:rPr>
          <w:rFonts w:ascii="DFKai-SB" w:eastAsia="DFKai-SB" w:hAnsi="DFKai-SB"/>
          <w:b/>
          <w:bCs/>
        </w:rPr>
      </w:pPr>
      <w:bookmarkStart w:id="0" w:name="_GoBack"/>
      <w:bookmarkEnd w:id="0"/>
    </w:p>
    <w:p w:rsidR="00D06EC6" w:rsidRPr="00D06EC6" w:rsidRDefault="00D06EC6">
      <w:pPr>
        <w:rPr>
          <w:rFonts w:ascii="DFKai-SB" w:eastAsia="DFKai-SB" w:hAnsi="DFKai-SB"/>
          <w:b/>
          <w:bCs/>
          <w:color w:val="C00000"/>
        </w:rPr>
      </w:pPr>
      <w:r w:rsidRPr="00D06EC6">
        <w:rPr>
          <w:rFonts w:ascii="DFKai-SB" w:eastAsia="DFKai-SB" w:hAnsi="DFKai-SB" w:hint="eastAsia"/>
          <w:b/>
          <w:bCs/>
          <w:color w:val="C00000"/>
        </w:rPr>
        <w:t>香港的商品市场</w:t>
      </w:r>
    </w:p>
    <w:p w:rsidR="00A744AB" w:rsidRPr="00D06EC6" w:rsidRDefault="00A744AB" w:rsidP="00D06EC6">
      <w:pPr>
        <w:numPr>
          <w:ilvl w:val="1"/>
          <w:numId w:val="2"/>
        </w:numPr>
        <w:rPr>
          <w:rFonts w:ascii="DFKai-SB" w:eastAsia="DFKai-SB" w:hAnsi="DFKai-SB"/>
        </w:rPr>
      </w:pPr>
      <w:r w:rsidRPr="00D06EC6">
        <w:rPr>
          <w:rFonts w:ascii="DFKai-SB" w:eastAsia="DFKai-SB" w:hAnsi="DFKai-SB"/>
        </w:rPr>
        <w:t>香港发展商品市场</w:t>
      </w:r>
    </w:p>
    <w:p w:rsidR="00A744AB" w:rsidRPr="00D06EC6" w:rsidRDefault="00A744AB" w:rsidP="00D06EC6">
      <w:pPr>
        <w:numPr>
          <w:ilvl w:val="2"/>
          <w:numId w:val="2"/>
        </w:numPr>
        <w:rPr>
          <w:rFonts w:ascii="DFKai-SB" w:eastAsia="DFKai-SB" w:hAnsi="DFKai-SB"/>
        </w:rPr>
      </w:pPr>
      <w:r w:rsidRPr="00D06EC6">
        <w:rPr>
          <w:rFonts w:ascii="DFKai-SB" w:eastAsia="DFKai-SB" w:hAnsi="DFKai-SB" w:hint="eastAsia"/>
        </w:rPr>
        <w:t>迎合对商品风险管理的需求（尤其是来自中国者），以对冲价格波动</w:t>
      </w:r>
    </w:p>
    <w:p w:rsidR="00A744AB" w:rsidRPr="00D06EC6" w:rsidRDefault="00A744AB" w:rsidP="00D06EC6">
      <w:pPr>
        <w:numPr>
          <w:ilvl w:val="1"/>
          <w:numId w:val="2"/>
        </w:numPr>
        <w:rPr>
          <w:rFonts w:ascii="DFKai-SB" w:eastAsia="DFKai-SB" w:hAnsi="DFKai-SB"/>
        </w:rPr>
      </w:pPr>
      <w:r w:rsidRPr="00D06EC6">
        <w:rPr>
          <w:rFonts w:ascii="DFKai-SB" w:eastAsia="DFKai-SB" w:hAnsi="DFKai-SB" w:hint="eastAsia"/>
        </w:rPr>
        <w:t>联交所已与下列交易所签署《合作谅解备忘录》并与之交换信息：</w:t>
      </w:r>
    </w:p>
    <w:p w:rsidR="00A744AB" w:rsidRPr="00D06EC6" w:rsidRDefault="00A744AB" w:rsidP="00D06EC6">
      <w:pPr>
        <w:numPr>
          <w:ilvl w:val="2"/>
          <w:numId w:val="2"/>
        </w:numPr>
        <w:rPr>
          <w:rFonts w:ascii="DFKai-SB" w:eastAsia="DFKai-SB" w:hAnsi="DFKai-SB"/>
        </w:rPr>
      </w:pPr>
      <w:r w:rsidRPr="00D06EC6">
        <w:rPr>
          <w:rFonts w:ascii="DFKai-SB" w:eastAsia="DFKai-SB" w:hAnsi="DFKai-SB" w:hint="eastAsia"/>
        </w:rPr>
        <w:t>大连商品交易所（2011年7月6日）</w:t>
      </w:r>
    </w:p>
    <w:p w:rsidR="00A744AB" w:rsidRPr="00D06EC6" w:rsidRDefault="00A744AB" w:rsidP="00D06EC6">
      <w:pPr>
        <w:numPr>
          <w:ilvl w:val="2"/>
          <w:numId w:val="2"/>
        </w:numPr>
        <w:rPr>
          <w:rFonts w:ascii="DFKai-SB" w:eastAsia="DFKai-SB" w:hAnsi="DFKai-SB"/>
        </w:rPr>
      </w:pPr>
      <w:r w:rsidRPr="00D06EC6">
        <w:rPr>
          <w:rFonts w:ascii="DFKai-SB" w:eastAsia="DFKai-SB" w:hAnsi="DFKai-SB" w:hint="eastAsia"/>
        </w:rPr>
        <w:t>郑州商品交易所（2011年11月14日）</w:t>
      </w:r>
    </w:p>
    <w:p w:rsidR="00A744AB" w:rsidRPr="00D06EC6" w:rsidRDefault="00A744AB" w:rsidP="00D06EC6">
      <w:pPr>
        <w:numPr>
          <w:ilvl w:val="2"/>
          <w:numId w:val="2"/>
        </w:numPr>
        <w:rPr>
          <w:rFonts w:ascii="DFKai-SB" w:eastAsia="DFKai-SB" w:hAnsi="DFKai-SB"/>
        </w:rPr>
      </w:pPr>
      <w:r w:rsidRPr="00D06EC6">
        <w:rPr>
          <w:rFonts w:ascii="DFKai-SB" w:eastAsia="DFKai-SB" w:hAnsi="DFKai-SB" w:hint="eastAsia"/>
        </w:rPr>
        <w:t>中国金融期货交易所（2012年1月11日）</w:t>
      </w:r>
    </w:p>
    <w:p w:rsidR="00A744AB" w:rsidRPr="00D06EC6" w:rsidRDefault="00A744AB" w:rsidP="00D06EC6">
      <w:pPr>
        <w:numPr>
          <w:ilvl w:val="2"/>
          <w:numId w:val="2"/>
        </w:numPr>
        <w:rPr>
          <w:rFonts w:ascii="DFKai-SB" w:eastAsia="DFKai-SB" w:hAnsi="DFKai-SB"/>
        </w:rPr>
      </w:pPr>
      <w:r w:rsidRPr="00D06EC6">
        <w:rPr>
          <w:rFonts w:ascii="DFKai-SB" w:eastAsia="DFKai-SB" w:hAnsi="DFKai-SB" w:hint="eastAsia"/>
        </w:rPr>
        <w:t>上海期货交易所（2012年3月5日）</w:t>
      </w:r>
    </w:p>
    <w:p w:rsidR="00A744AB" w:rsidRPr="00D06EC6" w:rsidRDefault="00A744AB" w:rsidP="00D06EC6">
      <w:pPr>
        <w:numPr>
          <w:ilvl w:val="2"/>
          <w:numId w:val="2"/>
        </w:numPr>
        <w:rPr>
          <w:rFonts w:ascii="DFKai-SB" w:eastAsia="DFKai-SB" w:hAnsi="DFKai-SB"/>
        </w:rPr>
      </w:pPr>
      <w:r w:rsidRPr="00D06EC6">
        <w:rPr>
          <w:rFonts w:ascii="DFKai-SB" w:eastAsia="DFKai-SB" w:hAnsi="DFKai-SB" w:hint="eastAsia"/>
        </w:rPr>
        <w:t>中国银行（201</w:t>
      </w:r>
      <w:r w:rsidRPr="00D06EC6">
        <w:rPr>
          <w:rFonts w:ascii="DFKai-SB" w:eastAsia="DFKai-SB" w:hAnsi="DFKai-SB"/>
        </w:rPr>
        <w:t>3</w:t>
      </w:r>
      <w:r w:rsidRPr="00D06EC6">
        <w:rPr>
          <w:rFonts w:ascii="DFKai-SB" w:eastAsia="DFKai-SB" w:hAnsi="DFKai-SB" w:hint="eastAsia"/>
        </w:rPr>
        <w:t>年</w:t>
      </w:r>
      <w:r w:rsidRPr="00D06EC6">
        <w:rPr>
          <w:rFonts w:ascii="DFKai-SB" w:eastAsia="DFKai-SB" w:hAnsi="DFKai-SB"/>
        </w:rPr>
        <w:t>6</w:t>
      </w:r>
      <w:r w:rsidRPr="00D06EC6">
        <w:rPr>
          <w:rFonts w:ascii="DFKai-SB" w:eastAsia="DFKai-SB" w:hAnsi="DFKai-SB" w:hint="eastAsia"/>
        </w:rPr>
        <w:t>月</w:t>
      </w:r>
      <w:r w:rsidRPr="00D06EC6">
        <w:rPr>
          <w:rFonts w:ascii="DFKai-SB" w:eastAsia="DFKai-SB" w:hAnsi="DFKai-SB"/>
        </w:rPr>
        <w:t>24</w:t>
      </w:r>
      <w:r w:rsidRPr="00D06EC6">
        <w:rPr>
          <w:rFonts w:ascii="DFKai-SB" w:eastAsia="DFKai-SB" w:hAnsi="DFKai-SB" w:hint="eastAsia"/>
        </w:rPr>
        <w:t>日）</w:t>
      </w:r>
    </w:p>
    <w:p w:rsidR="00A744AB" w:rsidRPr="00D06EC6" w:rsidRDefault="00A744AB" w:rsidP="00D06EC6">
      <w:pPr>
        <w:numPr>
          <w:ilvl w:val="2"/>
          <w:numId w:val="2"/>
        </w:numPr>
        <w:rPr>
          <w:rFonts w:ascii="DFKai-SB" w:eastAsia="DFKai-SB" w:hAnsi="DFKai-SB"/>
        </w:rPr>
      </w:pPr>
      <w:r w:rsidRPr="00D06EC6">
        <w:rPr>
          <w:rFonts w:ascii="DFKai-SB" w:eastAsia="DFKai-SB" w:hAnsi="DFKai-SB" w:hint="eastAsia"/>
        </w:rPr>
        <w:t>北京国际矿业权交易所（201</w:t>
      </w:r>
      <w:r w:rsidRPr="00D06EC6">
        <w:rPr>
          <w:rFonts w:ascii="DFKai-SB" w:eastAsia="DFKai-SB" w:hAnsi="DFKai-SB"/>
        </w:rPr>
        <w:t>3</w:t>
      </w:r>
      <w:r w:rsidRPr="00D06EC6">
        <w:rPr>
          <w:rFonts w:ascii="DFKai-SB" w:eastAsia="DFKai-SB" w:hAnsi="DFKai-SB" w:hint="eastAsia"/>
        </w:rPr>
        <w:t>年</w:t>
      </w:r>
      <w:r w:rsidRPr="00D06EC6">
        <w:rPr>
          <w:rFonts w:ascii="DFKai-SB" w:eastAsia="DFKai-SB" w:hAnsi="DFKai-SB"/>
        </w:rPr>
        <w:t>6</w:t>
      </w:r>
      <w:r w:rsidRPr="00D06EC6">
        <w:rPr>
          <w:rFonts w:ascii="DFKai-SB" w:eastAsia="DFKai-SB" w:hAnsi="DFKai-SB" w:hint="eastAsia"/>
        </w:rPr>
        <w:t>月</w:t>
      </w:r>
      <w:r w:rsidRPr="00D06EC6">
        <w:rPr>
          <w:rFonts w:ascii="DFKai-SB" w:eastAsia="DFKai-SB" w:hAnsi="DFKai-SB"/>
        </w:rPr>
        <w:t>27</w:t>
      </w:r>
      <w:r w:rsidRPr="00D06EC6">
        <w:rPr>
          <w:rFonts w:ascii="DFKai-SB" w:eastAsia="DFKai-SB" w:hAnsi="DFKai-SB" w:hint="eastAsia"/>
        </w:rPr>
        <w:t>日）</w:t>
      </w:r>
    </w:p>
    <w:p w:rsidR="00D06EC6" w:rsidRDefault="00D06EC6">
      <w:pPr>
        <w:rPr>
          <w:rFonts w:ascii="DFKai-SB" w:eastAsia="DFKai-SB" w:hAnsi="DFKai-SB"/>
          <w:b/>
          <w:bCs/>
        </w:rPr>
      </w:pPr>
    </w:p>
    <w:p w:rsidR="00D06EC6" w:rsidRPr="00D06EC6" w:rsidRDefault="00D06EC6">
      <w:pPr>
        <w:rPr>
          <w:rFonts w:ascii="DFKai-SB" w:eastAsia="DFKai-SB" w:hAnsi="DFKai-SB"/>
          <w:b/>
          <w:bCs/>
          <w:color w:val="C00000"/>
        </w:rPr>
      </w:pPr>
      <w:r w:rsidRPr="00D06EC6">
        <w:rPr>
          <w:rFonts w:ascii="DFKai-SB" w:eastAsia="DFKai-SB" w:hAnsi="DFKai-SB" w:hint="eastAsia"/>
          <w:b/>
          <w:bCs/>
          <w:color w:val="C00000"/>
        </w:rPr>
        <w:t>联交所与 LME 的合并</w:t>
      </w:r>
    </w:p>
    <w:p w:rsidR="00A744AB" w:rsidRPr="00D06EC6" w:rsidRDefault="00A744AB" w:rsidP="00D06EC6">
      <w:pPr>
        <w:numPr>
          <w:ilvl w:val="1"/>
          <w:numId w:val="3"/>
        </w:numPr>
        <w:rPr>
          <w:rFonts w:ascii="DFKai-SB" w:eastAsia="DFKai-SB" w:hAnsi="DFKai-SB"/>
        </w:rPr>
      </w:pPr>
      <w:r w:rsidRPr="00D06EC6">
        <w:rPr>
          <w:rFonts w:ascii="DFKai-SB" w:eastAsia="DFKai-SB" w:hAnsi="DFKai-SB"/>
        </w:rPr>
        <w:t>LME是世界上主导基本金属价格信息的集散地，</w:t>
      </w:r>
      <w:proofErr w:type="gramStart"/>
      <w:r w:rsidRPr="00D06EC6">
        <w:rPr>
          <w:rFonts w:ascii="DFKai-SB" w:eastAsia="DFKai-SB" w:hAnsi="DFKai-SB"/>
        </w:rPr>
        <w:t>占全球有色金属期货交易</w:t>
      </w:r>
      <w:r w:rsidRPr="00D06EC6">
        <w:rPr>
          <w:rFonts w:ascii="DFKai-SB" w:eastAsia="DFKai-SB" w:hAnsi="DFKai-SB" w:hint="eastAsia"/>
        </w:rPr>
        <w:t>约</w:t>
      </w:r>
      <w:r w:rsidRPr="00D06EC6">
        <w:rPr>
          <w:rFonts w:ascii="DFKai-SB" w:eastAsia="DFKai-SB" w:hAnsi="DFKai-SB"/>
        </w:rPr>
        <w:t>84.2%</w:t>
      </w:r>
      <w:r w:rsidRPr="00D06EC6">
        <w:rPr>
          <w:rFonts w:ascii="DFKai-SB" w:eastAsia="DFKai-SB" w:hAnsi="DFKai-SB" w:hint="eastAsia"/>
        </w:rPr>
        <w:t>的市场份额</w:t>
      </w:r>
      <w:proofErr w:type="gramEnd"/>
      <w:r w:rsidRPr="00D06EC6">
        <w:rPr>
          <w:rFonts w:ascii="DFKai-SB" w:eastAsia="DFKai-SB" w:hAnsi="DFKai-SB" w:hint="eastAsia"/>
        </w:rPr>
        <w:t>。</w:t>
      </w:r>
    </w:p>
    <w:p w:rsidR="00A744AB" w:rsidRPr="00D06EC6" w:rsidRDefault="00A744AB" w:rsidP="00D06EC6">
      <w:pPr>
        <w:numPr>
          <w:ilvl w:val="1"/>
          <w:numId w:val="3"/>
        </w:numPr>
        <w:rPr>
          <w:rFonts w:ascii="DFKai-SB" w:eastAsia="DFKai-SB" w:hAnsi="DFKai-SB"/>
        </w:rPr>
      </w:pPr>
      <w:proofErr w:type="gramStart"/>
      <w:r w:rsidRPr="00D06EC6">
        <w:rPr>
          <w:rFonts w:ascii="DFKai-SB" w:eastAsia="DFKai-SB" w:hAnsi="DFKai-SB"/>
        </w:rPr>
        <w:lastRenderedPageBreak/>
        <w:t>2019</w:t>
      </w:r>
      <w:r w:rsidRPr="00D06EC6">
        <w:rPr>
          <w:rFonts w:ascii="DFKai-SB" w:eastAsia="DFKai-SB" w:hAnsi="DFKai-SB" w:hint="eastAsia"/>
        </w:rPr>
        <w:t>年的交易量比</w:t>
      </w:r>
      <w:r w:rsidRPr="00D06EC6">
        <w:rPr>
          <w:rFonts w:ascii="DFKai-SB" w:eastAsia="DFKai-SB" w:hAnsi="DFKai-SB"/>
        </w:rPr>
        <w:t>2018</w:t>
      </w:r>
      <w:r w:rsidRPr="00D06EC6">
        <w:rPr>
          <w:rFonts w:ascii="DFKai-SB" w:eastAsia="DFKai-SB" w:hAnsi="DFKai-SB" w:hint="eastAsia"/>
        </w:rPr>
        <w:t>年下降了</w:t>
      </w:r>
      <w:r w:rsidRPr="00D06EC6">
        <w:rPr>
          <w:rFonts w:ascii="DFKai-SB" w:eastAsia="DFKai-SB" w:hAnsi="DFKai-SB"/>
        </w:rPr>
        <w:t>4.6%</w:t>
      </w:r>
      <w:proofErr w:type="gramEnd"/>
      <w:r w:rsidRPr="00D06EC6">
        <w:rPr>
          <w:rFonts w:ascii="DFKai-SB" w:eastAsia="DFKai-SB" w:hAnsi="DFKai-SB" w:hint="eastAsia"/>
        </w:rPr>
        <w:t>。这与</w:t>
      </w:r>
      <w:r w:rsidRPr="00D06EC6">
        <w:rPr>
          <w:rFonts w:ascii="DFKai-SB" w:eastAsia="DFKai-SB" w:hAnsi="DFKai-SB"/>
        </w:rPr>
        <w:t>2017</w:t>
      </w:r>
      <w:r w:rsidRPr="00D06EC6">
        <w:rPr>
          <w:rFonts w:ascii="DFKai-SB" w:eastAsia="DFKai-SB" w:hAnsi="DFKai-SB" w:hint="eastAsia"/>
        </w:rPr>
        <w:t>年至</w:t>
      </w:r>
      <w:r w:rsidRPr="00D06EC6">
        <w:rPr>
          <w:rFonts w:ascii="DFKai-SB" w:eastAsia="DFKai-SB" w:hAnsi="DFKai-SB"/>
        </w:rPr>
        <w:t>2018</w:t>
      </w:r>
      <w:r w:rsidRPr="00D06EC6">
        <w:rPr>
          <w:rFonts w:ascii="DFKai-SB" w:eastAsia="DFKai-SB" w:hAnsi="DFKai-SB" w:hint="eastAsia"/>
        </w:rPr>
        <w:t>年</w:t>
      </w:r>
      <w:r w:rsidRPr="00D06EC6">
        <w:rPr>
          <w:rFonts w:ascii="DFKai-SB" w:eastAsia="DFKai-SB" w:hAnsi="DFKai-SB"/>
        </w:rPr>
        <w:t>17.4%</w:t>
      </w:r>
      <w:r w:rsidRPr="00D06EC6">
        <w:rPr>
          <w:rFonts w:ascii="DFKai-SB" w:eastAsia="DFKai-SB" w:hAnsi="DFKai-SB" w:hint="eastAsia"/>
        </w:rPr>
        <w:t>的交易量大幅增长形成了鲜明对比。</w:t>
      </w:r>
    </w:p>
    <w:p w:rsidR="00A744AB" w:rsidRPr="00D06EC6" w:rsidRDefault="00A744AB" w:rsidP="00D06EC6">
      <w:pPr>
        <w:numPr>
          <w:ilvl w:val="1"/>
          <w:numId w:val="3"/>
        </w:numPr>
        <w:rPr>
          <w:rFonts w:ascii="DFKai-SB" w:eastAsia="DFKai-SB" w:hAnsi="DFKai-SB"/>
        </w:rPr>
      </w:pPr>
      <w:r w:rsidRPr="00D06EC6">
        <w:rPr>
          <w:rFonts w:ascii="DFKai-SB" w:eastAsia="DFKai-SB" w:hAnsi="DFKai-SB" w:hint="eastAsia"/>
        </w:rPr>
        <w:t>证券市场（包括联交所主板及创业板）于</w:t>
      </w:r>
      <w:r w:rsidRPr="00D06EC6">
        <w:rPr>
          <w:rFonts w:ascii="DFKai-SB" w:eastAsia="DFKai-SB" w:hAnsi="DFKai-SB"/>
        </w:rPr>
        <w:t>2019</w:t>
      </w:r>
      <w:r w:rsidRPr="00D06EC6">
        <w:rPr>
          <w:rFonts w:ascii="DFKai-SB" w:eastAsia="DFKai-SB" w:hAnsi="DFKai-SB" w:hint="eastAsia"/>
        </w:rPr>
        <w:t>年底的总市值为</w:t>
      </w:r>
      <w:r w:rsidRPr="00D06EC6">
        <w:rPr>
          <w:rFonts w:ascii="DFKai-SB" w:eastAsia="DFKai-SB" w:hAnsi="DFKai-SB"/>
        </w:rPr>
        <w:t>$38,3620</w:t>
      </w:r>
      <w:r w:rsidRPr="00D06EC6">
        <w:rPr>
          <w:rFonts w:ascii="DFKai-SB" w:eastAsia="DFKai-SB" w:hAnsi="DFKai-SB" w:hint="eastAsia"/>
        </w:rPr>
        <w:t>亿美元，高于</w:t>
      </w:r>
      <w:r w:rsidRPr="00D06EC6">
        <w:rPr>
          <w:rFonts w:ascii="DFKai-SB" w:eastAsia="DFKai-SB" w:hAnsi="DFKai-SB"/>
        </w:rPr>
        <w:t>2018</w:t>
      </w:r>
      <w:r w:rsidRPr="00D06EC6">
        <w:rPr>
          <w:rFonts w:ascii="DFKai-SB" w:eastAsia="DFKai-SB" w:hAnsi="DFKai-SB" w:hint="eastAsia"/>
        </w:rPr>
        <w:t>年的</w:t>
      </w:r>
      <w:r w:rsidRPr="00D06EC6">
        <w:rPr>
          <w:rFonts w:ascii="DFKai-SB" w:eastAsia="DFKai-SB" w:hAnsi="DFKai-SB"/>
        </w:rPr>
        <w:t>$37,715.7</w:t>
      </w:r>
      <w:r w:rsidRPr="00D06EC6">
        <w:rPr>
          <w:rFonts w:ascii="DFKai-SB" w:eastAsia="DFKai-SB" w:hAnsi="DFKai-SB" w:hint="eastAsia"/>
        </w:rPr>
        <w:t>亿美元</w:t>
      </w:r>
    </w:p>
    <w:p w:rsidR="00A744AB" w:rsidRPr="00D06EC6" w:rsidRDefault="00A744AB" w:rsidP="00D06EC6">
      <w:pPr>
        <w:numPr>
          <w:ilvl w:val="1"/>
          <w:numId w:val="3"/>
        </w:numPr>
        <w:rPr>
          <w:rFonts w:ascii="DFKai-SB" w:eastAsia="DFKai-SB" w:hAnsi="DFKai-SB"/>
        </w:rPr>
      </w:pPr>
      <w:r w:rsidRPr="00D06EC6">
        <w:rPr>
          <w:rFonts w:ascii="DFKai-SB" w:eastAsia="DFKai-SB" w:hAnsi="DFKai-SB" w:hint="eastAsia"/>
        </w:rPr>
        <w:t>香港作为中国的门户，有世界上最大的有色金属生产商及消费者，约占全球总量的40%</w:t>
      </w:r>
      <w:r w:rsidRPr="00D06EC6">
        <w:rPr>
          <w:rFonts w:ascii="DFKai-SB" w:eastAsia="DFKai-SB" w:hAnsi="DFKai-SB"/>
        </w:rPr>
        <w:t xml:space="preserve"> 。</w:t>
      </w:r>
    </w:p>
    <w:p w:rsidR="00A744AB" w:rsidRPr="00D06EC6" w:rsidRDefault="00A744AB" w:rsidP="00D06EC6">
      <w:pPr>
        <w:numPr>
          <w:ilvl w:val="1"/>
          <w:numId w:val="3"/>
        </w:numPr>
        <w:rPr>
          <w:rFonts w:ascii="DFKai-SB" w:eastAsia="DFKai-SB" w:hAnsi="DFKai-SB"/>
        </w:rPr>
      </w:pPr>
      <w:r w:rsidRPr="00D06EC6">
        <w:rPr>
          <w:rFonts w:ascii="DFKai-SB" w:eastAsia="DFKai-SB" w:hAnsi="DFKai-SB"/>
        </w:rPr>
        <w:t xml:space="preserve"> 2019</w:t>
      </w:r>
      <w:r w:rsidRPr="00D06EC6">
        <w:rPr>
          <w:rFonts w:ascii="DFKai-SB" w:eastAsia="DFKai-SB" w:hAnsi="DFKai-SB" w:hint="eastAsia"/>
        </w:rPr>
        <w:t>年，中国</w:t>
      </w:r>
      <w:r w:rsidRPr="00D06EC6">
        <w:rPr>
          <w:rFonts w:ascii="DFKai-SB" w:eastAsia="DFKai-SB" w:hAnsi="DFKai-SB"/>
        </w:rPr>
        <w:t>10</w:t>
      </w:r>
      <w:r w:rsidRPr="00D06EC6">
        <w:rPr>
          <w:rFonts w:ascii="DFKai-SB" w:eastAsia="DFKai-SB" w:hAnsi="DFKai-SB" w:hint="eastAsia"/>
        </w:rPr>
        <w:t>种有色金属产量为</w:t>
      </w:r>
      <w:r w:rsidRPr="00D06EC6">
        <w:rPr>
          <w:rFonts w:ascii="DFKai-SB" w:eastAsia="DFKai-SB" w:hAnsi="DFKai-SB"/>
        </w:rPr>
        <w:t>5842</w:t>
      </w:r>
      <w:r w:rsidRPr="00D06EC6">
        <w:rPr>
          <w:rFonts w:ascii="DFKai-SB" w:eastAsia="DFKai-SB" w:hAnsi="DFKai-SB" w:hint="eastAsia"/>
        </w:rPr>
        <w:t>万吨。</w:t>
      </w:r>
      <w:proofErr w:type="gramStart"/>
      <w:r w:rsidRPr="00D06EC6">
        <w:rPr>
          <w:rFonts w:ascii="DFKai-SB" w:eastAsia="DFKai-SB" w:hAnsi="DFKai-SB" w:hint="eastAsia"/>
        </w:rPr>
        <w:t>据</w:t>
      </w:r>
      <w:proofErr w:type="gramEnd"/>
      <w:r w:rsidRPr="00D06EC6">
        <w:rPr>
          <w:rFonts w:ascii="DFKai-SB" w:eastAsia="DFKai-SB" w:hAnsi="DFKai-SB" w:hint="eastAsia"/>
        </w:rPr>
        <w:t>中国国家改革发展委员会统计，这一数字同比增长</w:t>
      </w:r>
      <w:r w:rsidRPr="00D06EC6">
        <w:rPr>
          <w:rFonts w:ascii="DFKai-SB" w:eastAsia="DFKai-SB" w:hAnsi="DFKai-SB"/>
        </w:rPr>
        <w:t>3.5%</w:t>
      </w:r>
      <w:r w:rsidRPr="00D06EC6">
        <w:rPr>
          <w:rFonts w:ascii="DFKai-SB" w:eastAsia="DFKai-SB" w:hAnsi="DFKai-SB" w:hint="eastAsia"/>
        </w:rPr>
        <w:t>。</w:t>
      </w:r>
    </w:p>
    <w:p w:rsidR="00D06EC6" w:rsidRDefault="00D06EC6">
      <w:pPr>
        <w:rPr>
          <w:rFonts w:ascii="DFKai-SB" w:eastAsia="DFKai-SB" w:hAnsi="DFKai-SB"/>
          <w:b/>
          <w:bCs/>
        </w:rPr>
      </w:pPr>
    </w:p>
    <w:p w:rsidR="00D06EC6" w:rsidRDefault="00D06EC6">
      <w:pPr>
        <w:rPr>
          <w:rFonts w:ascii="DFKai-SB" w:eastAsia="DFKai-SB" w:hAnsi="DFKai-SB"/>
          <w:b/>
          <w:bCs/>
          <w:color w:val="C00000"/>
        </w:rPr>
      </w:pPr>
      <w:r w:rsidRPr="00D06EC6">
        <w:rPr>
          <w:rFonts w:ascii="DFKai-SB" w:eastAsia="DFKai-SB" w:hAnsi="DFKai-SB" w:hint="eastAsia"/>
          <w:b/>
          <w:bCs/>
          <w:color w:val="C00000"/>
        </w:rPr>
        <w:t>联交所与 LME的合并（续）</w:t>
      </w:r>
    </w:p>
    <w:p w:rsidR="00A744AB" w:rsidRPr="00D06EC6" w:rsidRDefault="00A744AB" w:rsidP="00D06EC6">
      <w:pPr>
        <w:numPr>
          <w:ilvl w:val="1"/>
          <w:numId w:val="4"/>
        </w:numPr>
        <w:rPr>
          <w:rFonts w:ascii="DFKai-SB" w:eastAsia="DFKai-SB" w:hAnsi="DFKai-SB"/>
        </w:rPr>
      </w:pPr>
      <w:r w:rsidRPr="00D06EC6">
        <w:rPr>
          <w:rFonts w:ascii="DFKai-SB" w:eastAsia="DFKai-SB" w:hAnsi="DFKai-SB" w:hint="eastAsia"/>
        </w:rPr>
        <w:t>在过去的若干年，</w:t>
      </w:r>
      <w:proofErr w:type="spellStart"/>
      <w:r w:rsidRPr="00D06EC6">
        <w:rPr>
          <w:rFonts w:ascii="DFKai-SB" w:eastAsia="DFKai-SB" w:hAnsi="DFKai-SB" w:hint="eastAsia"/>
        </w:rPr>
        <w:t>LME</w:t>
      </w:r>
      <w:r w:rsidRPr="00D06EC6">
        <w:rPr>
          <w:rFonts w:ascii="DFKai-SB" w:eastAsia="DFKai-SB" w:hAnsi="DFKai-SB"/>
        </w:rPr>
        <w:t>select</w:t>
      </w:r>
      <w:proofErr w:type="spellEnd"/>
      <w:r w:rsidRPr="00D06EC6">
        <w:rPr>
          <w:rFonts w:ascii="DFKai-SB" w:eastAsia="DFKai-SB" w:hAnsi="DFKai-SB" w:hint="eastAsia"/>
        </w:rPr>
        <w:t>（即LME电子交易系统）于亚洲时段的交易（相等于伦敦的清早时段）增加了。</w:t>
      </w:r>
      <w:proofErr w:type="spellStart"/>
      <w:r w:rsidRPr="00D06EC6">
        <w:rPr>
          <w:rFonts w:ascii="DFKai-SB" w:eastAsia="DFKai-SB" w:hAnsi="DFKai-SB"/>
        </w:rPr>
        <w:t>LMEselect</w:t>
      </w:r>
      <w:proofErr w:type="spellEnd"/>
      <w:r w:rsidRPr="00D06EC6">
        <w:rPr>
          <w:rFonts w:ascii="DFKai-SB" w:eastAsia="DFKai-SB" w:hAnsi="DFKai-SB" w:hint="eastAsia"/>
        </w:rPr>
        <w:t>是电子会员对会员的交易。</w:t>
      </w:r>
    </w:p>
    <w:p w:rsidR="00A744AB" w:rsidRPr="00D06EC6" w:rsidRDefault="00A744AB" w:rsidP="00D06EC6">
      <w:pPr>
        <w:numPr>
          <w:ilvl w:val="1"/>
          <w:numId w:val="4"/>
        </w:numPr>
        <w:rPr>
          <w:rFonts w:ascii="DFKai-SB" w:eastAsia="DFKai-SB" w:hAnsi="DFKai-SB"/>
        </w:rPr>
      </w:pPr>
      <w:proofErr w:type="spellStart"/>
      <w:r w:rsidRPr="00D06EC6">
        <w:rPr>
          <w:rFonts w:ascii="DFKai-SB" w:eastAsia="DFKai-SB" w:hAnsi="DFKai-SB"/>
        </w:rPr>
        <w:t>LMEselect</w:t>
      </w:r>
      <w:proofErr w:type="spellEnd"/>
      <w:r w:rsidRPr="00D06EC6">
        <w:rPr>
          <w:rFonts w:ascii="DFKai-SB" w:eastAsia="DFKai-SB" w:hAnsi="DFKai-SB" w:hint="eastAsia"/>
        </w:rPr>
        <w:t>交易时间为周一至周五</w:t>
      </w:r>
      <w:r w:rsidRPr="00D06EC6">
        <w:rPr>
          <w:rFonts w:ascii="DFKai-SB" w:eastAsia="DFKai-SB" w:hAnsi="DFKai-SB"/>
        </w:rPr>
        <w:t>(</w:t>
      </w:r>
      <w:r w:rsidRPr="00D06EC6">
        <w:rPr>
          <w:rFonts w:ascii="DFKai-SB" w:eastAsia="DFKai-SB" w:hAnsi="DFKai-SB" w:hint="eastAsia"/>
        </w:rPr>
        <w:t>伦敦时间</w:t>
      </w:r>
      <w:r w:rsidRPr="00D06EC6">
        <w:rPr>
          <w:rFonts w:ascii="DFKai-SB" w:eastAsia="DFKai-SB" w:hAnsi="DFKai-SB"/>
        </w:rPr>
        <w:t>):</w:t>
      </w:r>
    </w:p>
    <w:p w:rsidR="00A744AB" w:rsidRPr="00D06EC6" w:rsidRDefault="00A744AB" w:rsidP="00D06EC6">
      <w:pPr>
        <w:numPr>
          <w:ilvl w:val="2"/>
          <w:numId w:val="4"/>
        </w:numPr>
        <w:rPr>
          <w:rFonts w:ascii="DFKai-SB" w:eastAsia="DFKai-SB" w:hAnsi="DFKai-SB"/>
        </w:rPr>
      </w:pPr>
      <w:r w:rsidRPr="00D06EC6">
        <w:rPr>
          <w:rFonts w:ascii="DFKai-SB" w:eastAsia="DFKai-SB" w:hAnsi="DFKai-SB"/>
        </w:rPr>
        <w:t>01h00 - 19h00</w:t>
      </w:r>
      <w:r w:rsidRPr="00D06EC6">
        <w:rPr>
          <w:rFonts w:ascii="DFKai-SB" w:eastAsia="DFKai-SB" w:hAnsi="DFKai-SB" w:hint="eastAsia"/>
        </w:rPr>
        <w:t>用于卑金属</w:t>
      </w:r>
    </w:p>
    <w:p w:rsidR="00A744AB" w:rsidRPr="00D06EC6" w:rsidRDefault="00A744AB" w:rsidP="00D06EC6">
      <w:pPr>
        <w:numPr>
          <w:ilvl w:val="2"/>
          <w:numId w:val="4"/>
        </w:numPr>
        <w:rPr>
          <w:rFonts w:ascii="DFKai-SB" w:eastAsia="DFKai-SB" w:hAnsi="DFKai-SB"/>
        </w:rPr>
      </w:pPr>
      <w:r w:rsidRPr="00D06EC6">
        <w:rPr>
          <w:rFonts w:ascii="DFKai-SB" w:eastAsia="DFKai-SB" w:hAnsi="DFKai-SB"/>
        </w:rPr>
        <w:t>01h00 - 20h00</w:t>
      </w:r>
      <w:r w:rsidRPr="00D06EC6">
        <w:rPr>
          <w:rFonts w:ascii="DFKai-SB" w:eastAsia="DFKai-SB" w:hAnsi="DFKai-SB" w:hint="eastAsia"/>
        </w:rPr>
        <w:t>用于贵金属</w:t>
      </w:r>
    </w:p>
    <w:p w:rsidR="00A744AB" w:rsidRPr="00D06EC6" w:rsidRDefault="00A744AB" w:rsidP="00D06EC6">
      <w:pPr>
        <w:numPr>
          <w:ilvl w:val="1"/>
          <w:numId w:val="4"/>
        </w:numPr>
        <w:rPr>
          <w:rFonts w:ascii="DFKai-SB" w:eastAsia="DFKai-SB" w:hAnsi="DFKai-SB"/>
        </w:rPr>
      </w:pPr>
      <w:r w:rsidRPr="00D06EC6">
        <w:rPr>
          <w:rFonts w:ascii="DFKai-SB" w:eastAsia="DFKai-SB" w:hAnsi="DFKai-SB" w:hint="eastAsia"/>
        </w:rPr>
        <w:t>交易前和交易</w:t>
      </w:r>
      <w:proofErr w:type="gramStart"/>
      <w:r w:rsidRPr="00D06EC6">
        <w:rPr>
          <w:rFonts w:ascii="DFKai-SB" w:eastAsia="DFKai-SB" w:hAnsi="DFKai-SB" w:hint="eastAsia"/>
        </w:rPr>
        <w:t>后</w:t>
      </w:r>
      <w:proofErr w:type="gramEnd"/>
      <w:r w:rsidRPr="00D06EC6">
        <w:rPr>
          <w:rFonts w:ascii="DFKai-SB" w:eastAsia="DFKai-SB" w:hAnsi="DFKai-SB" w:hint="eastAsia"/>
        </w:rPr>
        <w:t>分别为</w:t>
      </w:r>
      <w:r w:rsidRPr="00D06EC6">
        <w:rPr>
          <w:rFonts w:ascii="DFKai-SB" w:eastAsia="DFKai-SB" w:hAnsi="DFKai-SB"/>
        </w:rPr>
        <w:t>00h45 - 01h00</w:t>
      </w:r>
      <w:r w:rsidRPr="00D06EC6">
        <w:rPr>
          <w:rFonts w:ascii="DFKai-SB" w:eastAsia="DFKai-SB" w:hAnsi="DFKai-SB" w:hint="eastAsia"/>
        </w:rPr>
        <w:t>和</w:t>
      </w:r>
      <w:r w:rsidRPr="00D06EC6">
        <w:rPr>
          <w:rFonts w:ascii="DFKai-SB" w:eastAsia="DFKai-SB" w:hAnsi="DFKai-SB"/>
        </w:rPr>
        <w:t>19h00 - 19h30(</w:t>
      </w:r>
      <w:r w:rsidRPr="00D06EC6">
        <w:rPr>
          <w:rFonts w:ascii="DFKai-SB" w:eastAsia="DFKai-SB" w:hAnsi="DFKai-SB" w:hint="eastAsia"/>
        </w:rPr>
        <w:t>卑金属</w:t>
      </w:r>
      <w:r w:rsidRPr="00D06EC6">
        <w:rPr>
          <w:rFonts w:ascii="DFKai-SB" w:eastAsia="DFKai-SB" w:hAnsi="DFKai-SB"/>
        </w:rPr>
        <w:t>)</w:t>
      </w:r>
      <w:r w:rsidRPr="00D06EC6">
        <w:rPr>
          <w:rFonts w:ascii="DFKai-SB" w:eastAsia="DFKai-SB" w:hAnsi="DFKai-SB" w:hint="eastAsia"/>
        </w:rPr>
        <w:t>，</w:t>
      </w:r>
      <w:r w:rsidRPr="00D06EC6">
        <w:rPr>
          <w:rFonts w:ascii="DFKai-SB" w:eastAsia="DFKai-SB" w:hAnsi="DFKai-SB"/>
        </w:rPr>
        <w:t>20h00 - 20h30(</w:t>
      </w:r>
      <w:r w:rsidRPr="00D06EC6">
        <w:rPr>
          <w:rFonts w:ascii="DFKai-SB" w:eastAsia="DFKai-SB" w:hAnsi="DFKai-SB" w:hint="eastAsia"/>
        </w:rPr>
        <w:t>贵金属</w:t>
      </w:r>
      <w:r w:rsidRPr="00D06EC6">
        <w:rPr>
          <w:rFonts w:ascii="DFKai-SB" w:eastAsia="DFKai-SB" w:hAnsi="DFKai-SB"/>
        </w:rPr>
        <w:t>)</w:t>
      </w:r>
      <w:r w:rsidRPr="00D06EC6">
        <w:rPr>
          <w:rFonts w:ascii="DFKai-SB" w:eastAsia="DFKai-SB" w:hAnsi="DFKai-SB" w:hint="eastAsia"/>
        </w:rPr>
        <w:t>。</w:t>
      </w:r>
    </w:p>
    <w:p w:rsidR="00D06EC6" w:rsidRDefault="00D06EC6">
      <w:pPr>
        <w:rPr>
          <w:rFonts w:ascii="DFKai-SB" w:eastAsia="DFKai-SB" w:hAnsi="DFKai-SB"/>
          <w:color w:val="C00000"/>
        </w:rPr>
      </w:pPr>
    </w:p>
    <w:p w:rsidR="00D06EC6" w:rsidRDefault="00D06EC6">
      <w:pPr>
        <w:rPr>
          <w:rFonts w:ascii="DFKai-SB" w:eastAsia="DFKai-SB" w:hAnsi="DFKai-SB"/>
          <w:b/>
          <w:bCs/>
          <w:color w:val="C00000"/>
        </w:rPr>
      </w:pPr>
      <w:r w:rsidRPr="00D06EC6">
        <w:rPr>
          <w:rFonts w:ascii="DFKai-SB" w:eastAsia="DFKai-SB" w:hAnsi="DFKai-SB" w:hint="eastAsia"/>
          <w:b/>
          <w:bCs/>
          <w:color w:val="C00000"/>
        </w:rPr>
        <w:t>联交所与 LME的合并（续）</w:t>
      </w:r>
    </w:p>
    <w:p w:rsidR="00A744AB" w:rsidRPr="00D06EC6" w:rsidRDefault="00A744AB" w:rsidP="00D06EC6">
      <w:pPr>
        <w:numPr>
          <w:ilvl w:val="1"/>
          <w:numId w:val="5"/>
        </w:numPr>
        <w:rPr>
          <w:rFonts w:ascii="DFKai-SB" w:eastAsia="DFKai-SB" w:hAnsi="DFKai-SB"/>
        </w:rPr>
      </w:pPr>
      <w:r w:rsidRPr="00D06EC6">
        <w:rPr>
          <w:rFonts w:ascii="DFKai-SB" w:eastAsia="DFKai-SB" w:hAnsi="DFKai-SB" w:hint="eastAsia"/>
        </w:rPr>
        <w:t>在过去的若干年，</w:t>
      </w:r>
      <w:proofErr w:type="spellStart"/>
      <w:r w:rsidRPr="00D06EC6">
        <w:rPr>
          <w:rFonts w:ascii="DFKai-SB" w:eastAsia="DFKai-SB" w:hAnsi="DFKai-SB" w:hint="eastAsia"/>
        </w:rPr>
        <w:t>LME</w:t>
      </w:r>
      <w:r w:rsidRPr="00D06EC6">
        <w:rPr>
          <w:rFonts w:ascii="DFKai-SB" w:eastAsia="DFKai-SB" w:hAnsi="DFKai-SB"/>
        </w:rPr>
        <w:t>select</w:t>
      </w:r>
      <w:proofErr w:type="spellEnd"/>
      <w:r w:rsidRPr="00D06EC6">
        <w:rPr>
          <w:rFonts w:ascii="DFKai-SB" w:eastAsia="DFKai-SB" w:hAnsi="DFKai-SB" w:hint="eastAsia"/>
        </w:rPr>
        <w:t>（即LME电子交易系统）于亚洲时段的交易（相等于伦敦的清早时段）增加了。</w:t>
      </w:r>
      <w:proofErr w:type="spellStart"/>
      <w:r w:rsidRPr="00D06EC6">
        <w:rPr>
          <w:rFonts w:ascii="DFKai-SB" w:eastAsia="DFKai-SB" w:hAnsi="DFKai-SB"/>
        </w:rPr>
        <w:t>LMEselect</w:t>
      </w:r>
      <w:proofErr w:type="spellEnd"/>
      <w:r w:rsidRPr="00D06EC6">
        <w:rPr>
          <w:rFonts w:ascii="DFKai-SB" w:eastAsia="DFKai-SB" w:hAnsi="DFKai-SB" w:hint="eastAsia"/>
        </w:rPr>
        <w:t>是电子会员对会员的交易。</w:t>
      </w:r>
    </w:p>
    <w:p w:rsidR="00A744AB" w:rsidRPr="00D06EC6" w:rsidRDefault="00A744AB" w:rsidP="00D06EC6">
      <w:pPr>
        <w:numPr>
          <w:ilvl w:val="1"/>
          <w:numId w:val="5"/>
        </w:numPr>
        <w:rPr>
          <w:rFonts w:ascii="DFKai-SB" w:eastAsia="DFKai-SB" w:hAnsi="DFKai-SB"/>
        </w:rPr>
      </w:pPr>
      <w:r w:rsidRPr="00D06EC6">
        <w:rPr>
          <w:rFonts w:ascii="DFKai-SB" w:eastAsia="DFKai-SB" w:hAnsi="DFKai-SB"/>
        </w:rPr>
        <w:t>LME</w:t>
      </w:r>
      <w:r w:rsidRPr="00D06EC6">
        <w:rPr>
          <w:rFonts w:ascii="DFKai-SB" w:eastAsia="DFKai-SB" w:hAnsi="DFKai-SB" w:hint="eastAsia"/>
        </w:rPr>
        <w:t>亚洲参考价格（以前称为</w:t>
      </w:r>
      <w:r w:rsidRPr="00D06EC6">
        <w:rPr>
          <w:rFonts w:ascii="DFKai-SB" w:eastAsia="DFKai-SB" w:hAnsi="DFKai-SB"/>
        </w:rPr>
        <w:t>LME</w:t>
      </w:r>
      <w:r w:rsidRPr="00D06EC6">
        <w:rPr>
          <w:rFonts w:ascii="DFKai-SB" w:eastAsia="DFKai-SB" w:hAnsi="DFKai-SB" w:hint="eastAsia"/>
        </w:rPr>
        <w:t>基准价格）是在亚洲交易日结束时发现和发布的，通过提供一个反映亚洲时区市场活动的参考点，让该地区的用户更方便地访问</w:t>
      </w:r>
      <w:r w:rsidRPr="00D06EC6">
        <w:rPr>
          <w:rFonts w:ascii="DFKai-SB" w:eastAsia="DFKai-SB" w:hAnsi="DFKai-SB"/>
        </w:rPr>
        <w:t>LME</w:t>
      </w:r>
      <w:r w:rsidRPr="00D06EC6">
        <w:rPr>
          <w:rFonts w:ascii="DFKai-SB" w:eastAsia="DFKai-SB" w:hAnsi="DFKai-SB" w:hint="eastAsia"/>
        </w:rPr>
        <w:t>。</w:t>
      </w:r>
    </w:p>
    <w:p w:rsidR="00A744AB" w:rsidRPr="00D06EC6" w:rsidRDefault="00A744AB" w:rsidP="00D06EC6">
      <w:pPr>
        <w:numPr>
          <w:ilvl w:val="1"/>
          <w:numId w:val="5"/>
        </w:numPr>
        <w:rPr>
          <w:rFonts w:ascii="DFKai-SB" w:eastAsia="DFKai-SB" w:hAnsi="DFKai-SB"/>
        </w:rPr>
      </w:pPr>
      <w:r w:rsidRPr="00D06EC6">
        <w:rPr>
          <w:rFonts w:ascii="DFKai-SB" w:eastAsia="DFKai-SB" w:hAnsi="DFKai-SB"/>
        </w:rPr>
        <w:lastRenderedPageBreak/>
        <w:t>LME</w:t>
      </w:r>
      <w:r w:rsidRPr="00D06EC6">
        <w:rPr>
          <w:rFonts w:ascii="DFKai-SB" w:eastAsia="DFKai-SB" w:hAnsi="DFKai-SB" w:hint="eastAsia"/>
        </w:rPr>
        <w:t>官方价格被用作实物合同的全球参考。</w:t>
      </w:r>
      <w:r w:rsidRPr="00D06EC6">
        <w:rPr>
          <w:rFonts w:ascii="DFKai-SB" w:eastAsia="DFKai-SB" w:hAnsi="DFKai-SB"/>
        </w:rPr>
        <w:t>LME</w:t>
      </w:r>
      <w:r w:rsidRPr="00D06EC6">
        <w:rPr>
          <w:rFonts w:ascii="DFKai-SB" w:eastAsia="DFKai-SB" w:hAnsi="DFKai-SB" w:hint="eastAsia"/>
        </w:rPr>
        <w:t>的官方结算价格是最后的现金出价。</w:t>
      </w:r>
    </w:p>
    <w:p w:rsidR="00D06EC6" w:rsidRDefault="00D06EC6">
      <w:pPr>
        <w:rPr>
          <w:rFonts w:ascii="DFKai-SB" w:eastAsia="DFKai-SB" w:hAnsi="DFKai-SB"/>
          <w:color w:val="C00000"/>
        </w:rPr>
      </w:pPr>
    </w:p>
    <w:p w:rsidR="00D06EC6" w:rsidRDefault="00D06EC6">
      <w:pPr>
        <w:rPr>
          <w:rFonts w:ascii="DFKai-SB" w:eastAsia="DFKai-SB" w:hAnsi="DFKai-SB"/>
          <w:b/>
          <w:bCs/>
          <w:color w:val="C00000"/>
          <w:lang w:val="en-GB"/>
        </w:rPr>
      </w:pPr>
      <w:r w:rsidRPr="00D06EC6">
        <w:rPr>
          <w:rFonts w:ascii="DFKai-SB" w:eastAsia="DFKai-SB" w:hAnsi="DFKai-SB" w:hint="eastAsia"/>
          <w:b/>
          <w:bCs/>
          <w:color w:val="C00000"/>
          <w:lang w:val="en-GB"/>
        </w:rPr>
        <w:t>联交所与</w:t>
      </w:r>
      <w:r w:rsidRPr="00D06EC6">
        <w:rPr>
          <w:rFonts w:ascii="DFKai-SB" w:eastAsia="DFKai-SB" w:hAnsi="DFKai-SB"/>
          <w:b/>
          <w:bCs/>
          <w:color w:val="C00000"/>
          <w:lang w:val="en-GB"/>
        </w:rPr>
        <w:t xml:space="preserve"> LME</w:t>
      </w:r>
      <w:r w:rsidRPr="00D06EC6">
        <w:rPr>
          <w:rFonts w:ascii="DFKai-SB" w:eastAsia="DFKai-SB" w:hAnsi="DFKai-SB" w:hint="eastAsia"/>
          <w:b/>
          <w:bCs/>
          <w:color w:val="C00000"/>
        </w:rPr>
        <w:t>的</w:t>
      </w:r>
      <w:r w:rsidRPr="00D06EC6">
        <w:rPr>
          <w:rFonts w:ascii="DFKai-SB" w:eastAsia="DFKai-SB" w:hAnsi="DFKai-SB" w:hint="eastAsia"/>
          <w:b/>
          <w:bCs/>
          <w:color w:val="C00000"/>
          <w:lang w:val="en-GB"/>
        </w:rPr>
        <w:t>合并（续）</w:t>
      </w:r>
    </w:p>
    <w:p w:rsidR="00A744AB" w:rsidRPr="00D06EC6" w:rsidRDefault="00A744AB" w:rsidP="00D06EC6">
      <w:pPr>
        <w:numPr>
          <w:ilvl w:val="1"/>
          <w:numId w:val="6"/>
        </w:numPr>
        <w:rPr>
          <w:rFonts w:ascii="DFKai-SB" w:eastAsia="DFKai-SB" w:hAnsi="DFKai-SB"/>
        </w:rPr>
      </w:pPr>
      <w:r w:rsidRPr="00D06EC6">
        <w:rPr>
          <w:rFonts w:ascii="DFKai-SB" w:eastAsia="DFKai-SB" w:hAnsi="DFKai-SB" w:hint="eastAsia"/>
        </w:rPr>
        <w:t>未来，由于亚洲（尤其是中国）市场在全球商品市场的地位不断提升，我们预测</w:t>
      </w:r>
      <w:r w:rsidRPr="00D06EC6">
        <w:rPr>
          <w:rFonts w:ascii="DFKai-SB" w:eastAsia="DFKai-SB" w:hAnsi="DFKai-SB"/>
        </w:rPr>
        <w:t>LME</w:t>
      </w:r>
      <w:r w:rsidRPr="00D06EC6">
        <w:rPr>
          <w:rFonts w:ascii="DFKai-SB" w:eastAsia="DFKai-SB" w:hAnsi="DFKai-SB" w:hint="eastAsia"/>
        </w:rPr>
        <w:t>亚洲交易将继续保持增长。</w:t>
      </w:r>
    </w:p>
    <w:p w:rsidR="00A744AB" w:rsidRPr="00D06EC6" w:rsidRDefault="00A744AB" w:rsidP="00D06EC6">
      <w:pPr>
        <w:numPr>
          <w:ilvl w:val="1"/>
          <w:numId w:val="6"/>
        </w:numPr>
        <w:rPr>
          <w:rFonts w:ascii="DFKai-SB" w:eastAsia="DFKai-SB" w:hAnsi="DFKai-SB"/>
        </w:rPr>
      </w:pPr>
      <w:r w:rsidRPr="00D06EC6">
        <w:rPr>
          <w:rFonts w:ascii="DFKai-SB" w:eastAsia="DFKai-SB" w:hAnsi="DFKai-SB" w:hint="eastAsia"/>
        </w:rPr>
        <w:t>对亚洲市场的重视程度的提升，促进了</w:t>
      </w:r>
      <w:r w:rsidRPr="00D06EC6">
        <w:rPr>
          <w:rFonts w:ascii="DFKai-SB" w:eastAsia="DFKai-SB" w:hAnsi="DFKai-SB"/>
        </w:rPr>
        <w:t>LME</w:t>
      </w:r>
      <w:r w:rsidRPr="00D06EC6">
        <w:rPr>
          <w:rFonts w:ascii="DFKai-SB" w:eastAsia="DFKai-SB" w:hAnsi="DFKai-SB" w:hint="eastAsia"/>
        </w:rPr>
        <w:t>亚洲交易的发展，尤其体现在：</w:t>
      </w:r>
    </w:p>
    <w:p w:rsidR="00A744AB" w:rsidRPr="00D06EC6" w:rsidRDefault="00A744AB" w:rsidP="00D06EC6">
      <w:pPr>
        <w:numPr>
          <w:ilvl w:val="2"/>
          <w:numId w:val="6"/>
        </w:numPr>
        <w:rPr>
          <w:rFonts w:ascii="DFKai-SB" w:eastAsia="DFKai-SB" w:hAnsi="DFKai-SB"/>
        </w:rPr>
      </w:pPr>
      <w:r w:rsidRPr="00D06EC6">
        <w:rPr>
          <w:rFonts w:ascii="DFKai-SB" w:eastAsia="DFKai-SB" w:hAnsi="DFKai-SB" w:hint="eastAsia"/>
        </w:rPr>
        <w:t>通过</w:t>
      </w:r>
      <w:r w:rsidRPr="00D06EC6">
        <w:rPr>
          <w:rFonts w:ascii="DFKai-SB" w:eastAsia="DFKai-SB" w:hAnsi="DFKai-SB"/>
          <w:lang w:val="en-GB"/>
        </w:rPr>
        <w:t>LME</w:t>
      </w:r>
      <w:r w:rsidRPr="00D06EC6">
        <w:rPr>
          <w:rFonts w:ascii="DFKai-SB" w:eastAsia="DFKai-SB" w:hAnsi="DFKai-SB" w:hint="eastAsia"/>
        </w:rPr>
        <w:t>亚洲基准价，亚洲时段价格发现机制得到不断增强</w:t>
      </w:r>
    </w:p>
    <w:p w:rsidR="00A744AB" w:rsidRPr="00D06EC6" w:rsidRDefault="00A744AB" w:rsidP="00D06EC6">
      <w:pPr>
        <w:numPr>
          <w:ilvl w:val="2"/>
          <w:numId w:val="6"/>
        </w:numPr>
        <w:rPr>
          <w:rFonts w:ascii="DFKai-SB" w:eastAsia="DFKai-SB" w:hAnsi="DFKai-SB"/>
        </w:rPr>
      </w:pPr>
      <w:r w:rsidRPr="00D06EC6">
        <w:rPr>
          <w:rFonts w:ascii="DFKai-SB" w:eastAsia="DFKai-SB" w:hAnsi="DFKai-SB" w:hint="eastAsia"/>
        </w:rPr>
        <w:t>降低了亚洲入市壁垒</w:t>
      </w:r>
    </w:p>
    <w:p w:rsidR="00A744AB" w:rsidRPr="00D06EC6" w:rsidRDefault="00A744AB" w:rsidP="00D06EC6">
      <w:pPr>
        <w:numPr>
          <w:ilvl w:val="2"/>
          <w:numId w:val="6"/>
        </w:numPr>
        <w:rPr>
          <w:rFonts w:ascii="DFKai-SB" w:eastAsia="DFKai-SB" w:hAnsi="DFKai-SB"/>
        </w:rPr>
      </w:pPr>
      <w:r w:rsidRPr="00D06EC6">
        <w:rPr>
          <w:rFonts w:ascii="DFKai-SB" w:eastAsia="DFKai-SB" w:hAnsi="DFKai-SB" w:hint="eastAsia"/>
        </w:rPr>
        <w:t>增加了</w:t>
      </w:r>
      <w:r w:rsidRPr="00D06EC6">
        <w:rPr>
          <w:rFonts w:ascii="DFKai-SB" w:eastAsia="DFKai-SB" w:hAnsi="DFKai-SB"/>
          <w:lang w:val="en-GB"/>
        </w:rPr>
        <w:t>LME</w:t>
      </w:r>
      <w:r w:rsidRPr="00D06EC6">
        <w:rPr>
          <w:rFonts w:ascii="DFKai-SB" w:eastAsia="DFKai-SB" w:hAnsi="DFKai-SB" w:hint="eastAsia"/>
        </w:rPr>
        <w:t>亚洲会员</w:t>
      </w:r>
    </w:p>
    <w:p w:rsidR="00A744AB" w:rsidRPr="00D06EC6" w:rsidRDefault="00A744AB" w:rsidP="00D06EC6">
      <w:pPr>
        <w:numPr>
          <w:ilvl w:val="2"/>
          <w:numId w:val="6"/>
        </w:numPr>
        <w:rPr>
          <w:rFonts w:ascii="DFKai-SB" w:eastAsia="DFKai-SB" w:hAnsi="DFKai-SB"/>
        </w:rPr>
      </w:pPr>
      <w:r w:rsidRPr="00D06EC6">
        <w:rPr>
          <w:rFonts w:ascii="DFKai-SB" w:eastAsia="DFKai-SB" w:hAnsi="DFKai-SB" w:hint="eastAsia"/>
        </w:rPr>
        <w:t>随着基本金属的进口，越来越多中国的批发客户暴露于国际价格风险，因而对证券交易所使用有所增加</w:t>
      </w:r>
    </w:p>
    <w:p w:rsidR="00A744AB" w:rsidRPr="00D06EC6" w:rsidRDefault="00A744AB" w:rsidP="00D06EC6">
      <w:pPr>
        <w:numPr>
          <w:ilvl w:val="2"/>
          <w:numId w:val="6"/>
        </w:numPr>
        <w:rPr>
          <w:rFonts w:ascii="DFKai-SB" w:eastAsia="DFKai-SB" w:hAnsi="DFKai-SB"/>
        </w:rPr>
      </w:pPr>
      <w:r w:rsidRPr="00D06EC6">
        <w:rPr>
          <w:rFonts w:ascii="DFKai-SB" w:eastAsia="DFKai-SB" w:hAnsi="DFKai-SB" w:hint="eastAsia"/>
          <w:lang w:val="en-GB"/>
        </w:rPr>
        <w:t>联交所</w:t>
      </w:r>
      <w:r w:rsidRPr="00D06EC6">
        <w:rPr>
          <w:rFonts w:ascii="DFKai-SB" w:eastAsia="DFKai-SB" w:hAnsi="DFKai-SB" w:hint="eastAsia"/>
        </w:rPr>
        <w:t>与</w:t>
      </w:r>
      <w:r w:rsidRPr="00D06EC6">
        <w:rPr>
          <w:rFonts w:ascii="DFKai-SB" w:eastAsia="DFKai-SB" w:hAnsi="DFKai-SB"/>
        </w:rPr>
        <w:t>LME</w:t>
      </w:r>
      <w:r w:rsidRPr="00D06EC6">
        <w:rPr>
          <w:rFonts w:ascii="DFKai-SB" w:eastAsia="DFKai-SB" w:hAnsi="DFKai-SB" w:hint="eastAsia"/>
        </w:rPr>
        <w:t>在伦敦人民币清算交易上的合作以及亚洲仓储网络的扩张</w:t>
      </w:r>
    </w:p>
    <w:p w:rsidR="00A744AB" w:rsidRPr="00D06EC6" w:rsidRDefault="00A744AB" w:rsidP="00D06EC6">
      <w:pPr>
        <w:numPr>
          <w:ilvl w:val="1"/>
          <w:numId w:val="6"/>
        </w:numPr>
        <w:rPr>
          <w:rFonts w:ascii="DFKai-SB" w:eastAsia="DFKai-SB" w:hAnsi="DFKai-SB"/>
        </w:rPr>
      </w:pPr>
      <w:r w:rsidRPr="00D06EC6">
        <w:rPr>
          <w:rFonts w:ascii="DFKai-SB" w:eastAsia="DFKai-SB" w:hAnsi="DFKai-SB"/>
        </w:rPr>
        <w:t>2019</w:t>
      </w:r>
      <w:r w:rsidRPr="00D06EC6">
        <w:rPr>
          <w:rFonts w:ascii="DFKai-SB" w:eastAsia="DFKai-SB" w:hAnsi="DFKai-SB" w:hint="eastAsia"/>
        </w:rPr>
        <w:t>年推出美元伦敦金属迷你期货。</w:t>
      </w:r>
    </w:p>
    <w:p w:rsidR="00D06EC6" w:rsidRDefault="00D06EC6">
      <w:pPr>
        <w:rPr>
          <w:rFonts w:ascii="DFKai-SB" w:eastAsia="DFKai-SB" w:hAnsi="DFKai-SB"/>
        </w:rPr>
      </w:pPr>
    </w:p>
    <w:p w:rsidR="00D06EC6" w:rsidRPr="00D06EC6" w:rsidRDefault="00D06EC6">
      <w:pPr>
        <w:rPr>
          <w:rFonts w:ascii="DFKai-SB" w:eastAsia="DFKai-SB" w:hAnsi="DFKai-SB"/>
          <w:b/>
          <w:bCs/>
          <w:color w:val="C00000"/>
          <w:lang w:val="en-GB"/>
        </w:rPr>
      </w:pPr>
      <w:r w:rsidRPr="00D06EC6">
        <w:rPr>
          <w:rFonts w:ascii="DFKai-SB" w:eastAsia="DFKai-SB" w:hAnsi="DFKai-SB" w:hint="eastAsia"/>
          <w:b/>
          <w:bCs/>
          <w:color w:val="C00000"/>
          <w:lang w:val="en-GB"/>
        </w:rPr>
        <w:t>联交所与</w:t>
      </w:r>
      <w:r w:rsidRPr="00D06EC6">
        <w:rPr>
          <w:rFonts w:ascii="DFKai-SB" w:eastAsia="DFKai-SB" w:hAnsi="DFKai-SB"/>
          <w:b/>
          <w:bCs/>
          <w:color w:val="C00000"/>
          <w:lang w:val="en-GB"/>
        </w:rPr>
        <w:t xml:space="preserve"> LME</w:t>
      </w:r>
      <w:r w:rsidRPr="00D06EC6">
        <w:rPr>
          <w:rFonts w:ascii="DFKai-SB" w:eastAsia="DFKai-SB" w:hAnsi="DFKai-SB" w:hint="eastAsia"/>
          <w:b/>
          <w:bCs/>
          <w:color w:val="C00000"/>
        </w:rPr>
        <w:t>的</w:t>
      </w:r>
      <w:r w:rsidRPr="00D06EC6">
        <w:rPr>
          <w:rFonts w:ascii="DFKai-SB" w:eastAsia="DFKai-SB" w:hAnsi="DFKai-SB" w:hint="eastAsia"/>
          <w:b/>
          <w:bCs/>
          <w:color w:val="C00000"/>
          <w:lang w:val="en-GB"/>
        </w:rPr>
        <w:t>合并（续）</w:t>
      </w:r>
    </w:p>
    <w:p w:rsidR="00D06EC6" w:rsidRPr="00D06EC6" w:rsidRDefault="00D06EC6" w:rsidP="00D06EC6">
      <w:pPr>
        <w:rPr>
          <w:rFonts w:ascii="DFKai-SB" w:eastAsia="DFKai-SB" w:hAnsi="DFKai-SB"/>
        </w:rPr>
      </w:pPr>
      <w:r w:rsidRPr="00D06EC6">
        <w:rPr>
          <w:rFonts w:ascii="DFKai-SB" w:eastAsia="DFKai-SB" w:hAnsi="DFKai-SB" w:hint="eastAsia"/>
          <w:b/>
          <w:bCs/>
        </w:rPr>
        <w:t>从香港法律角度来看，所有这些意味着什么？</w:t>
      </w:r>
    </w:p>
    <w:p w:rsidR="00A744AB" w:rsidRPr="00D06EC6" w:rsidRDefault="00A744AB" w:rsidP="00D06EC6">
      <w:pPr>
        <w:numPr>
          <w:ilvl w:val="1"/>
          <w:numId w:val="7"/>
        </w:numPr>
        <w:rPr>
          <w:rFonts w:ascii="DFKai-SB" w:eastAsia="DFKai-SB" w:hAnsi="DFKai-SB"/>
        </w:rPr>
      </w:pPr>
      <w:r w:rsidRPr="00D06EC6">
        <w:rPr>
          <w:rFonts w:ascii="DFKai-SB" w:eastAsia="DFKai-SB" w:hAnsi="DFKai-SB" w:hint="eastAsia"/>
        </w:rPr>
        <w:t>随着在此地区金属实物交易和对冲交易的激增，企业可通过在香港开展业务而抓住该市场</w:t>
      </w:r>
    </w:p>
    <w:p w:rsidR="00A744AB" w:rsidRPr="00D06EC6" w:rsidRDefault="00A744AB" w:rsidP="00D06EC6">
      <w:pPr>
        <w:numPr>
          <w:ilvl w:val="1"/>
          <w:numId w:val="7"/>
        </w:numPr>
        <w:rPr>
          <w:rFonts w:ascii="DFKai-SB" w:eastAsia="DFKai-SB" w:hAnsi="DFKai-SB"/>
        </w:rPr>
      </w:pPr>
      <w:r w:rsidRPr="00D06EC6">
        <w:rPr>
          <w:rFonts w:ascii="DFKai-SB" w:eastAsia="DFKai-SB" w:hAnsi="DFKai-SB" w:hint="eastAsia"/>
        </w:rPr>
        <w:t>这通常意味着向证券及期货委员会（证监会）申请牌照，以进行受规管活动，包括</w:t>
      </w:r>
      <w:r w:rsidRPr="00D06EC6">
        <w:rPr>
          <w:rFonts w:ascii="DFKai-SB" w:eastAsia="DFKai-SB" w:hAnsi="DFKai-SB"/>
        </w:rPr>
        <w:t>:</w:t>
      </w:r>
    </w:p>
    <w:p w:rsidR="00A744AB" w:rsidRPr="00D06EC6" w:rsidRDefault="00A744AB" w:rsidP="00D06EC6">
      <w:pPr>
        <w:numPr>
          <w:ilvl w:val="2"/>
          <w:numId w:val="7"/>
        </w:numPr>
        <w:rPr>
          <w:rFonts w:ascii="DFKai-SB" w:eastAsia="DFKai-SB" w:hAnsi="DFKai-SB"/>
        </w:rPr>
      </w:pPr>
      <w:r w:rsidRPr="00D06EC6">
        <w:rPr>
          <w:rFonts w:ascii="DFKai-SB" w:eastAsia="DFKai-SB" w:hAnsi="DFKai-SB" w:hint="eastAsia"/>
        </w:rPr>
        <w:t>就期货合约、金属</w:t>
      </w:r>
      <w:r w:rsidRPr="00D06EC6">
        <w:rPr>
          <w:rFonts w:ascii="DFKai-SB" w:eastAsia="DFKai-SB" w:hAnsi="DFKai-SB"/>
        </w:rPr>
        <w:t>ETF</w:t>
      </w:r>
      <w:r w:rsidRPr="00D06EC6">
        <w:rPr>
          <w:rFonts w:ascii="DFKai-SB" w:eastAsia="DFKai-SB" w:hAnsi="DFKai-SB" w:hint="eastAsia"/>
        </w:rPr>
        <w:t>和金属对冲产品进行推广、交易及提供意见</w:t>
      </w:r>
    </w:p>
    <w:p w:rsidR="00A744AB" w:rsidRPr="00D06EC6" w:rsidRDefault="00A744AB" w:rsidP="00D06EC6">
      <w:pPr>
        <w:numPr>
          <w:ilvl w:val="3"/>
          <w:numId w:val="7"/>
        </w:numPr>
        <w:rPr>
          <w:rFonts w:ascii="DFKai-SB" w:eastAsia="DFKai-SB" w:hAnsi="DFKai-SB"/>
        </w:rPr>
      </w:pPr>
      <w:r w:rsidRPr="00D06EC6">
        <w:rPr>
          <w:rFonts w:ascii="DFKai-SB" w:eastAsia="DFKai-SB" w:hAnsi="DFKai-SB" w:hint="eastAsia"/>
        </w:rPr>
        <w:t>需要获得进行</w:t>
      </w:r>
      <w:r w:rsidRPr="00D06EC6">
        <w:rPr>
          <w:rFonts w:ascii="DFKai-SB" w:eastAsia="DFKai-SB" w:hAnsi="DFKai-SB" w:hint="eastAsia"/>
          <w:color w:val="C00000"/>
        </w:rPr>
        <w:t>第</w:t>
      </w:r>
      <w:r w:rsidRPr="00D06EC6">
        <w:rPr>
          <w:rFonts w:ascii="DFKai-SB" w:eastAsia="DFKai-SB" w:hAnsi="DFKai-SB"/>
          <w:color w:val="C00000"/>
          <w:lang w:val="en-GB"/>
        </w:rPr>
        <w:t>2</w:t>
      </w:r>
      <w:r w:rsidRPr="00D06EC6">
        <w:rPr>
          <w:rFonts w:ascii="DFKai-SB" w:eastAsia="DFKai-SB" w:hAnsi="DFKai-SB" w:hint="eastAsia"/>
          <w:color w:val="C00000"/>
        </w:rPr>
        <w:t>类</w:t>
      </w:r>
      <w:r w:rsidRPr="00D06EC6">
        <w:rPr>
          <w:rFonts w:ascii="DFKai-SB" w:eastAsia="DFKai-SB" w:hAnsi="DFKai-SB" w:hint="eastAsia"/>
        </w:rPr>
        <w:t>（期货合约交易）和</w:t>
      </w:r>
      <w:r w:rsidRPr="00D06EC6">
        <w:rPr>
          <w:rFonts w:ascii="DFKai-SB" w:eastAsia="DFKai-SB" w:hAnsi="DFKai-SB"/>
          <w:lang w:val="en-GB"/>
        </w:rPr>
        <w:t>/</w:t>
      </w:r>
      <w:r w:rsidRPr="00D06EC6">
        <w:rPr>
          <w:rFonts w:ascii="DFKai-SB" w:eastAsia="DFKai-SB" w:hAnsi="DFKai-SB" w:hint="eastAsia"/>
        </w:rPr>
        <w:t>或</w:t>
      </w:r>
      <w:r w:rsidRPr="00D06EC6">
        <w:rPr>
          <w:rFonts w:ascii="DFKai-SB" w:eastAsia="DFKai-SB" w:hAnsi="DFKai-SB" w:hint="eastAsia"/>
          <w:color w:val="C00000"/>
        </w:rPr>
        <w:t>第</w:t>
      </w:r>
      <w:r w:rsidRPr="00D06EC6">
        <w:rPr>
          <w:rFonts w:ascii="DFKai-SB" w:eastAsia="DFKai-SB" w:hAnsi="DFKai-SB"/>
          <w:color w:val="C00000"/>
          <w:lang w:val="en-GB"/>
        </w:rPr>
        <w:t>5</w:t>
      </w:r>
      <w:r w:rsidRPr="00D06EC6">
        <w:rPr>
          <w:rFonts w:ascii="DFKai-SB" w:eastAsia="DFKai-SB" w:hAnsi="DFKai-SB" w:hint="eastAsia"/>
          <w:color w:val="C00000"/>
        </w:rPr>
        <w:t>类</w:t>
      </w:r>
      <w:r w:rsidRPr="00D06EC6">
        <w:rPr>
          <w:rFonts w:ascii="DFKai-SB" w:eastAsia="DFKai-SB" w:hAnsi="DFKai-SB" w:hint="eastAsia"/>
        </w:rPr>
        <w:t>（就期货合约提供意见）受规管活动的相应牌照</w:t>
      </w:r>
    </w:p>
    <w:p w:rsidR="00A744AB" w:rsidRPr="00D06EC6" w:rsidRDefault="00A744AB" w:rsidP="00D06EC6">
      <w:pPr>
        <w:numPr>
          <w:ilvl w:val="2"/>
          <w:numId w:val="7"/>
        </w:numPr>
        <w:rPr>
          <w:rFonts w:ascii="DFKai-SB" w:eastAsia="DFKai-SB" w:hAnsi="DFKai-SB"/>
        </w:rPr>
      </w:pPr>
      <w:r w:rsidRPr="00D06EC6">
        <w:rPr>
          <w:rFonts w:ascii="DFKai-SB" w:eastAsia="DFKai-SB" w:hAnsi="DFKai-SB" w:hint="eastAsia"/>
        </w:rPr>
        <w:lastRenderedPageBreak/>
        <w:t>金属投资组合的管理和估价</w:t>
      </w:r>
    </w:p>
    <w:p w:rsidR="00A744AB" w:rsidRPr="00D06EC6" w:rsidRDefault="00A744AB" w:rsidP="00D06EC6">
      <w:pPr>
        <w:numPr>
          <w:ilvl w:val="3"/>
          <w:numId w:val="7"/>
        </w:numPr>
        <w:rPr>
          <w:rFonts w:ascii="DFKai-SB" w:eastAsia="DFKai-SB" w:hAnsi="DFKai-SB"/>
        </w:rPr>
      </w:pPr>
      <w:r w:rsidRPr="00D06EC6">
        <w:rPr>
          <w:rFonts w:ascii="DFKai-SB" w:eastAsia="DFKai-SB" w:hAnsi="DFKai-SB" w:hint="eastAsia"/>
        </w:rPr>
        <w:t>需要获得进行</w:t>
      </w:r>
      <w:r w:rsidRPr="00D06EC6">
        <w:rPr>
          <w:rFonts w:ascii="DFKai-SB" w:eastAsia="DFKai-SB" w:hAnsi="DFKai-SB" w:hint="eastAsia"/>
          <w:color w:val="C00000"/>
        </w:rPr>
        <w:t>第</w:t>
      </w:r>
      <w:r w:rsidRPr="00D06EC6">
        <w:rPr>
          <w:rFonts w:ascii="DFKai-SB" w:eastAsia="DFKai-SB" w:hAnsi="DFKai-SB"/>
          <w:color w:val="C00000"/>
          <w:lang w:val="en-GB"/>
        </w:rPr>
        <w:t>9</w:t>
      </w:r>
      <w:r w:rsidRPr="00D06EC6">
        <w:rPr>
          <w:rFonts w:ascii="DFKai-SB" w:eastAsia="DFKai-SB" w:hAnsi="DFKai-SB" w:hint="eastAsia"/>
          <w:color w:val="C00000"/>
        </w:rPr>
        <w:t>类</w:t>
      </w:r>
      <w:r w:rsidRPr="00D06EC6">
        <w:rPr>
          <w:rFonts w:ascii="DFKai-SB" w:eastAsia="DFKai-SB" w:hAnsi="DFKai-SB" w:hint="eastAsia"/>
        </w:rPr>
        <w:t>（提供资产管理）受规管活动的牌照</w:t>
      </w:r>
    </w:p>
    <w:p w:rsidR="00D06EC6" w:rsidRDefault="00D06EC6">
      <w:pPr>
        <w:rPr>
          <w:rFonts w:ascii="DFKai-SB" w:eastAsia="DFKai-SB" w:hAnsi="DFKai-SB"/>
        </w:rPr>
      </w:pPr>
    </w:p>
    <w:p w:rsidR="00D06EC6" w:rsidRDefault="00D06EC6">
      <w:pPr>
        <w:rPr>
          <w:rFonts w:ascii="DFKai-SB" w:eastAsia="DFKai-SB" w:hAnsi="DFKai-SB"/>
          <w:b/>
          <w:bCs/>
          <w:color w:val="C00000"/>
        </w:rPr>
      </w:pPr>
      <w:r w:rsidRPr="00D06EC6">
        <w:rPr>
          <w:rFonts w:ascii="DFKai-SB" w:eastAsia="DFKai-SB" w:hAnsi="DFKai-SB" w:hint="eastAsia"/>
          <w:b/>
          <w:bCs/>
          <w:color w:val="C00000"/>
        </w:rPr>
        <w:t>香港发牌制度</w:t>
      </w:r>
    </w:p>
    <w:p w:rsidR="00A744AB" w:rsidRPr="00D06EC6" w:rsidRDefault="00A744AB" w:rsidP="00D06EC6">
      <w:pPr>
        <w:numPr>
          <w:ilvl w:val="1"/>
          <w:numId w:val="8"/>
        </w:numPr>
        <w:rPr>
          <w:rFonts w:ascii="DFKai-SB" w:eastAsia="DFKai-SB" w:hAnsi="DFKai-SB"/>
        </w:rPr>
      </w:pPr>
      <w:r w:rsidRPr="00D06EC6">
        <w:rPr>
          <w:rFonts w:ascii="DFKai-SB" w:eastAsia="DFKai-SB" w:hAnsi="DFKai-SB" w:hint="eastAsia"/>
        </w:rPr>
        <w:t xml:space="preserve">除非有特定的豁免，否则任何人士进行受规管活动必须向证监会领取牌照或在证监会注册 </w:t>
      </w:r>
    </w:p>
    <w:p w:rsidR="00A744AB" w:rsidRPr="00D06EC6" w:rsidRDefault="00A744AB" w:rsidP="00D06EC6">
      <w:pPr>
        <w:numPr>
          <w:ilvl w:val="1"/>
          <w:numId w:val="8"/>
        </w:numPr>
        <w:rPr>
          <w:rFonts w:ascii="DFKai-SB" w:eastAsia="DFKai-SB" w:hAnsi="DFKai-SB"/>
        </w:rPr>
      </w:pPr>
      <w:r w:rsidRPr="00D06EC6">
        <w:rPr>
          <w:rFonts w:ascii="DFKai-SB" w:eastAsia="DFKai-SB" w:hAnsi="DFKai-SB" w:hint="eastAsia"/>
        </w:rPr>
        <w:t>假如你</w:t>
      </w:r>
      <w:proofErr w:type="gramStart"/>
      <w:r w:rsidRPr="00D06EC6">
        <w:rPr>
          <w:rFonts w:ascii="DFKai-SB" w:eastAsia="DFKai-SB" w:hAnsi="DFKai-SB" w:hint="eastAsia"/>
        </w:rPr>
        <w:t>并</w:t>
      </w:r>
      <w:proofErr w:type="gramEnd"/>
      <w:r w:rsidRPr="00D06EC6">
        <w:rPr>
          <w:rFonts w:ascii="DFKai-SB" w:eastAsia="DFKai-SB" w:hAnsi="DFKai-SB" w:hint="eastAsia"/>
        </w:rPr>
        <w:t>非一家认可财务机构（例如银行或接受存款公司），且进行下列任何活动，便需要领取牌照：</w:t>
      </w:r>
    </w:p>
    <w:p w:rsidR="00A744AB" w:rsidRPr="00D06EC6" w:rsidRDefault="00A744AB" w:rsidP="00D06EC6">
      <w:pPr>
        <w:numPr>
          <w:ilvl w:val="2"/>
          <w:numId w:val="8"/>
        </w:numPr>
        <w:rPr>
          <w:rFonts w:ascii="DFKai-SB" w:eastAsia="DFKai-SB" w:hAnsi="DFKai-SB"/>
        </w:rPr>
      </w:pPr>
      <w:r w:rsidRPr="00D06EC6">
        <w:rPr>
          <w:rFonts w:ascii="DFKai-SB" w:eastAsia="DFKai-SB" w:hAnsi="DFKai-SB" w:hint="eastAsia"/>
        </w:rPr>
        <w:t>在香港经营某类或某几类受规管活动的业务</w:t>
      </w:r>
    </w:p>
    <w:p w:rsidR="00A744AB" w:rsidRPr="00D06EC6" w:rsidRDefault="00A744AB" w:rsidP="00D06EC6">
      <w:pPr>
        <w:numPr>
          <w:ilvl w:val="2"/>
          <w:numId w:val="8"/>
        </w:numPr>
        <w:rPr>
          <w:rFonts w:ascii="DFKai-SB" w:eastAsia="DFKai-SB" w:hAnsi="DFKai-SB"/>
        </w:rPr>
      </w:pPr>
      <w:r w:rsidRPr="00D06EC6">
        <w:rPr>
          <w:rFonts w:ascii="DFKai-SB" w:eastAsia="DFKai-SB" w:hAnsi="DFKai-SB" w:hint="eastAsia"/>
        </w:rPr>
        <w:t>向公众积极推广你提供的任何服务，而该等服务如在香港提供会构成某类受规管活动</w:t>
      </w:r>
    </w:p>
    <w:p w:rsidR="00A744AB" w:rsidRPr="00D06EC6" w:rsidRDefault="00A744AB" w:rsidP="00D06EC6">
      <w:pPr>
        <w:numPr>
          <w:ilvl w:val="2"/>
          <w:numId w:val="8"/>
        </w:numPr>
        <w:rPr>
          <w:rFonts w:ascii="DFKai-SB" w:eastAsia="DFKai-SB" w:hAnsi="DFKai-SB"/>
        </w:rPr>
      </w:pPr>
      <w:r w:rsidRPr="00D06EC6">
        <w:rPr>
          <w:rFonts w:ascii="DFKai-SB" w:eastAsia="DFKai-SB" w:hAnsi="DFKai-SB" w:hint="eastAsia"/>
        </w:rPr>
        <w:t>以个人身份为你的主事人就任何受规管活动执行受规管职能</w:t>
      </w:r>
    </w:p>
    <w:p w:rsidR="00D06EC6" w:rsidRDefault="00D06EC6">
      <w:pPr>
        <w:rPr>
          <w:rFonts w:ascii="DFKai-SB" w:eastAsia="DFKai-SB" w:hAnsi="DFKai-SB"/>
        </w:rPr>
      </w:pPr>
    </w:p>
    <w:p w:rsidR="00D06EC6" w:rsidRPr="00D06EC6" w:rsidRDefault="00D06EC6">
      <w:pPr>
        <w:rPr>
          <w:rFonts w:ascii="DFKai-SB" w:eastAsia="DFKai-SB" w:hAnsi="DFKai-SB"/>
          <w:b/>
          <w:bCs/>
          <w:color w:val="C00000"/>
          <w:lang w:val="en-GB"/>
        </w:rPr>
      </w:pPr>
      <w:r w:rsidRPr="00D06EC6">
        <w:rPr>
          <w:rFonts w:ascii="DFKai-SB" w:eastAsia="DFKai-SB" w:hAnsi="DFKai-SB" w:hint="eastAsia"/>
          <w:b/>
          <w:bCs/>
          <w:color w:val="C00000"/>
          <w:lang w:val="en-GB"/>
        </w:rPr>
        <w:t>香港发牌制度（续）</w:t>
      </w:r>
    </w:p>
    <w:p w:rsidR="00A744AB" w:rsidRPr="00D06EC6" w:rsidRDefault="00A744AB" w:rsidP="00D06EC6">
      <w:pPr>
        <w:numPr>
          <w:ilvl w:val="1"/>
          <w:numId w:val="9"/>
        </w:numPr>
        <w:rPr>
          <w:rFonts w:ascii="DFKai-SB" w:eastAsia="DFKai-SB" w:hAnsi="DFKai-SB"/>
        </w:rPr>
      </w:pPr>
      <w:r w:rsidRPr="00D06EC6">
        <w:rPr>
          <w:rFonts w:ascii="DFKai-SB" w:eastAsia="DFKai-SB" w:hAnsi="DFKai-SB" w:hint="eastAsia"/>
        </w:rPr>
        <w:t>处理持牌法团及隶属于持牌法团之人士的牌照事宜的主要法例为《证券及期货条例》（</w:t>
      </w:r>
      <w:r w:rsidRPr="00D06EC6">
        <w:rPr>
          <w:rFonts w:ascii="DFKai-SB" w:eastAsia="DFKai-SB" w:hAnsi="DFKai-SB"/>
        </w:rPr>
        <w:t>SFO</w:t>
      </w:r>
      <w:r w:rsidRPr="00D06EC6">
        <w:rPr>
          <w:rFonts w:ascii="DFKai-SB" w:eastAsia="DFKai-SB" w:hAnsi="DFKai-SB" w:hint="eastAsia"/>
        </w:rPr>
        <w:t>）（香港法律第</w:t>
      </w:r>
      <w:r w:rsidRPr="00D06EC6">
        <w:rPr>
          <w:rFonts w:ascii="DFKai-SB" w:eastAsia="DFKai-SB" w:hAnsi="DFKai-SB"/>
        </w:rPr>
        <w:t>571</w:t>
      </w:r>
      <w:r w:rsidRPr="00D06EC6">
        <w:rPr>
          <w:rFonts w:ascii="DFKai-SB" w:eastAsia="DFKai-SB" w:hAnsi="DFKai-SB" w:hint="eastAsia"/>
        </w:rPr>
        <w:t>章）</w:t>
      </w:r>
      <w:r w:rsidRPr="00D06EC6">
        <w:rPr>
          <w:rFonts w:ascii="DFKai-SB" w:eastAsia="DFKai-SB" w:hAnsi="DFKai-SB"/>
        </w:rPr>
        <w:t>(</w:t>
      </w:r>
      <w:r w:rsidRPr="00D06EC6">
        <w:rPr>
          <w:rFonts w:ascii="DFKai-SB" w:eastAsia="DFKai-SB" w:hAnsi="DFKai-SB" w:hint="eastAsia"/>
        </w:rPr>
        <w:t>该条例</w:t>
      </w:r>
      <w:r w:rsidRPr="00D06EC6">
        <w:rPr>
          <w:rFonts w:ascii="DFKai-SB" w:eastAsia="DFKai-SB" w:hAnsi="DFKai-SB"/>
        </w:rPr>
        <w:t>)</w:t>
      </w:r>
      <w:r w:rsidRPr="00D06EC6">
        <w:rPr>
          <w:rFonts w:ascii="DFKai-SB" w:eastAsia="DFKai-SB" w:hAnsi="DFKai-SB" w:hint="eastAsia"/>
        </w:rPr>
        <w:t>，该条例由证监会（</w:t>
      </w:r>
      <w:r w:rsidRPr="00D06EC6">
        <w:rPr>
          <w:rFonts w:ascii="DFKai-SB" w:eastAsia="DFKai-SB" w:hAnsi="DFKai-SB"/>
        </w:rPr>
        <w:t>SFC</w:t>
      </w:r>
      <w:r w:rsidRPr="00D06EC6">
        <w:rPr>
          <w:rFonts w:ascii="DFKai-SB" w:eastAsia="DFKai-SB" w:hAnsi="DFKai-SB" w:hint="eastAsia"/>
        </w:rPr>
        <w:t>）执行。</w:t>
      </w:r>
    </w:p>
    <w:p w:rsidR="00A744AB" w:rsidRPr="00D06EC6" w:rsidRDefault="00A744AB" w:rsidP="00D06EC6">
      <w:pPr>
        <w:numPr>
          <w:ilvl w:val="1"/>
          <w:numId w:val="9"/>
        </w:numPr>
        <w:rPr>
          <w:rFonts w:ascii="DFKai-SB" w:eastAsia="DFKai-SB" w:hAnsi="DFKai-SB"/>
        </w:rPr>
      </w:pPr>
      <w:r w:rsidRPr="00D06EC6">
        <w:rPr>
          <w:rFonts w:ascii="DFKai-SB" w:eastAsia="DFKai-SB" w:hAnsi="DFKai-SB" w:hint="eastAsia"/>
        </w:rPr>
        <w:t>证监会（</w:t>
      </w:r>
      <w:r w:rsidRPr="00D06EC6">
        <w:rPr>
          <w:rFonts w:ascii="DFKai-SB" w:eastAsia="DFKai-SB" w:hAnsi="DFKai-SB"/>
        </w:rPr>
        <w:t>SFC</w:t>
      </w:r>
      <w:r w:rsidRPr="00D06EC6">
        <w:rPr>
          <w:rFonts w:ascii="DFKai-SB" w:eastAsia="DFKai-SB" w:hAnsi="DFKai-SB" w:hint="eastAsia"/>
        </w:rPr>
        <w:t>）同时也颁布了一系列其他有关发牌事宜的守则和指引，其中最主要的包括：</w:t>
      </w:r>
    </w:p>
    <w:p w:rsidR="00A744AB" w:rsidRPr="00D06EC6" w:rsidRDefault="00A744AB" w:rsidP="00D06EC6">
      <w:pPr>
        <w:numPr>
          <w:ilvl w:val="2"/>
          <w:numId w:val="9"/>
        </w:numPr>
        <w:rPr>
          <w:rFonts w:ascii="DFKai-SB" w:eastAsia="DFKai-SB" w:hAnsi="DFKai-SB"/>
        </w:rPr>
      </w:pPr>
      <w:r w:rsidRPr="00D06EC6">
        <w:rPr>
          <w:rFonts w:ascii="DFKai-SB" w:eastAsia="DFKai-SB" w:hAnsi="DFKai-SB" w:hint="eastAsia"/>
        </w:rPr>
        <w:t>《胜任能力的指引》</w:t>
      </w:r>
      <w:proofErr w:type="gramStart"/>
      <w:r w:rsidRPr="00D06EC6">
        <w:rPr>
          <w:rFonts w:ascii="DFKai-SB" w:eastAsia="DFKai-SB" w:hAnsi="DFKai-SB" w:hint="eastAsia"/>
        </w:rPr>
        <w:t>（</w:t>
      </w:r>
      <w:proofErr w:type="gramEnd"/>
      <w:r w:rsidRPr="00D06EC6">
        <w:rPr>
          <w:rFonts w:ascii="DFKai-SB" w:eastAsia="DFKai-SB" w:hAnsi="DFKai-SB" w:hint="eastAsia"/>
        </w:rPr>
        <w:t>关于法团及个人持牌者）；</w:t>
      </w:r>
    </w:p>
    <w:p w:rsidR="00A744AB" w:rsidRPr="00D06EC6" w:rsidRDefault="00A744AB" w:rsidP="00D06EC6">
      <w:pPr>
        <w:numPr>
          <w:ilvl w:val="2"/>
          <w:numId w:val="9"/>
        </w:numPr>
        <w:rPr>
          <w:rFonts w:ascii="DFKai-SB" w:eastAsia="DFKai-SB" w:hAnsi="DFKai-SB"/>
        </w:rPr>
      </w:pPr>
      <w:proofErr w:type="gramStart"/>
      <w:r w:rsidRPr="00D06EC6">
        <w:rPr>
          <w:rFonts w:ascii="DFKai-SB" w:eastAsia="DFKai-SB" w:hAnsi="DFKai-SB" w:hint="eastAsia"/>
        </w:rPr>
        <w:t>《</w:t>
      </w:r>
      <w:proofErr w:type="gramEnd"/>
      <w:r w:rsidRPr="00D06EC6">
        <w:rPr>
          <w:rFonts w:ascii="DFKai-SB" w:eastAsia="DFKai-SB" w:hAnsi="DFKai-SB" w:hint="eastAsia"/>
        </w:rPr>
        <w:t>证券及期货事务监察委员会持牌人或注册人操守准则》；</w:t>
      </w:r>
    </w:p>
    <w:p w:rsidR="00D06EC6" w:rsidRPr="004F3CB4" w:rsidRDefault="00A744AB" w:rsidP="00D06EC6">
      <w:pPr>
        <w:numPr>
          <w:ilvl w:val="2"/>
          <w:numId w:val="9"/>
        </w:numPr>
        <w:rPr>
          <w:rFonts w:ascii="DFKai-SB" w:eastAsia="DFKai-SB" w:hAnsi="DFKai-SB"/>
        </w:rPr>
      </w:pPr>
      <w:proofErr w:type="gramStart"/>
      <w:r w:rsidRPr="00D06EC6">
        <w:rPr>
          <w:rFonts w:ascii="DFKai-SB" w:eastAsia="DFKai-SB" w:hAnsi="DFKai-SB" w:hint="eastAsia"/>
        </w:rPr>
        <w:t>《适</w:t>
      </w:r>
      <w:proofErr w:type="gramEnd"/>
      <w:r w:rsidRPr="00D06EC6">
        <w:rPr>
          <w:rFonts w:ascii="DFKai-SB" w:eastAsia="DFKai-SB" w:hAnsi="DFKai-SB" w:hint="eastAsia"/>
        </w:rPr>
        <w:t>用</w:t>
      </w:r>
      <w:proofErr w:type="gramStart"/>
      <w:r w:rsidRPr="00D06EC6">
        <w:rPr>
          <w:rFonts w:ascii="DFKai-SB" w:eastAsia="DFKai-SB" w:hAnsi="DFKai-SB" w:hint="eastAsia"/>
        </w:rPr>
        <w:t>于</w:t>
      </w:r>
      <w:proofErr w:type="gramEnd"/>
      <w:r w:rsidRPr="00D06EC6">
        <w:rPr>
          <w:rFonts w:ascii="DFKai-SB" w:eastAsia="DFKai-SB" w:hAnsi="DFKai-SB" w:hint="eastAsia"/>
        </w:rPr>
        <w:t>证券及期货事务监察委员会持牌人或注册人的</w:t>
      </w:r>
      <w:r w:rsidR="00D06EC6" w:rsidRPr="004F3CB4">
        <w:rPr>
          <w:rFonts w:ascii="DFKai-SB" w:eastAsia="DFKai-SB" w:hAnsi="DFKai-SB" w:hint="eastAsia"/>
        </w:rPr>
        <w:t>管理、监督及内部监控指引》；</w:t>
      </w:r>
    </w:p>
    <w:p w:rsidR="00A744AB" w:rsidRPr="00D06EC6" w:rsidRDefault="00A744AB" w:rsidP="00D06EC6">
      <w:pPr>
        <w:numPr>
          <w:ilvl w:val="2"/>
          <w:numId w:val="10"/>
        </w:numPr>
        <w:rPr>
          <w:rFonts w:ascii="DFKai-SB" w:eastAsia="DFKai-SB" w:hAnsi="DFKai-SB"/>
        </w:rPr>
      </w:pPr>
      <w:proofErr w:type="gramStart"/>
      <w:r w:rsidRPr="00D06EC6">
        <w:rPr>
          <w:rFonts w:ascii="DFKai-SB" w:eastAsia="DFKai-SB" w:hAnsi="DFKai-SB" w:hint="eastAsia"/>
        </w:rPr>
        <w:t>《</w:t>
      </w:r>
      <w:proofErr w:type="gramEnd"/>
      <w:r w:rsidRPr="00D06EC6">
        <w:rPr>
          <w:rFonts w:ascii="DFKai-SB" w:eastAsia="DFKai-SB" w:hAnsi="DFKai-SB" w:hint="eastAsia"/>
        </w:rPr>
        <w:t>基金经理操守准则》；</w:t>
      </w:r>
    </w:p>
    <w:p w:rsidR="00A744AB" w:rsidRPr="00D06EC6" w:rsidRDefault="00A744AB" w:rsidP="00D06EC6">
      <w:pPr>
        <w:numPr>
          <w:ilvl w:val="2"/>
          <w:numId w:val="10"/>
        </w:numPr>
        <w:rPr>
          <w:rFonts w:ascii="DFKai-SB" w:eastAsia="DFKai-SB" w:hAnsi="DFKai-SB"/>
        </w:rPr>
      </w:pPr>
      <w:proofErr w:type="gramStart"/>
      <w:r w:rsidRPr="00D06EC6">
        <w:rPr>
          <w:rFonts w:ascii="DFKai-SB" w:eastAsia="DFKai-SB" w:hAnsi="DFKai-SB" w:hint="eastAsia"/>
          <w:lang w:val="en-GB"/>
        </w:rPr>
        <w:t>《适</w:t>
      </w:r>
      <w:proofErr w:type="gramEnd"/>
      <w:r w:rsidRPr="00D06EC6">
        <w:rPr>
          <w:rFonts w:ascii="DFKai-SB" w:eastAsia="DFKai-SB" w:hAnsi="DFKai-SB" w:hint="eastAsia"/>
          <w:lang w:val="en-GB"/>
        </w:rPr>
        <w:t>当人选</w:t>
      </w:r>
      <w:r w:rsidRPr="00D06EC6">
        <w:rPr>
          <w:rFonts w:ascii="DFKai-SB" w:eastAsia="DFKai-SB" w:hAnsi="DFKai-SB" w:hint="eastAsia"/>
        </w:rPr>
        <w:t>的</w:t>
      </w:r>
      <w:r w:rsidRPr="00D06EC6">
        <w:rPr>
          <w:rFonts w:ascii="DFKai-SB" w:eastAsia="DFKai-SB" w:hAnsi="DFKai-SB" w:hint="eastAsia"/>
          <w:lang w:val="en-GB"/>
        </w:rPr>
        <w:t>指引》</w:t>
      </w:r>
      <w:r w:rsidRPr="00D06EC6">
        <w:rPr>
          <w:rFonts w:ascii="DFKai-SB" w:eastAsia="DFKai-SB" w:hAnsi="DFKai-SB" w:hint="eastAsia"/>
        </w:rPr>
        <w:t>；及</w:t>
      </w:r>
    </w:p>
    <w:p w:rsidR="00A744AB" w:rsidRDefault="00A744AB" w:rsidP="00D06EC6">
      <w:pPr>
        <w:numPr>
          <w:ilvl w:val="2"/>
          <w:numId w:val="10"/>
        </w:numPr>
        <w:rPr>
          <w:rFonts w:ascii="DFKai-SB" w:eastAsia="DFKai-SB" w:hAnsi="DFKai-SB"/>
        </w:rPr>
      </w:pPr>
      <w:proofErr w:type="gramStart"/>
      <w:r w:rsidRPr="00D06EC6">
        <w:rPr>
          <w:rFonts w:ascii="DFKai-SB" w:eastAsia="DFKai-SB" w:hAnsi="DFKai-SB" w:hint="eastAsia"/>
        </w:rPr>
        <w:lastRenderedPageBreak/>
        <w:t>《</w:t>
      </w:r>
      <w:proofErr w:type="gramEnd"/>
      <w:r w:rsidRPr="00D06EC6">
        <w:rPr>
          <w:rFonts w:ascii="DFKai-SB" w:eastAsia="DFKai-SB" w:hAnsi="DFKai-SB" w:hint="eastAsia"/>
        </w:rPr>
        <w:t>发牌手册》。</w:t>
      </w:r>
    </w:p>
    <w:p w:rsid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rPr>
      </w:pPr>
      <w:r w:rsidRPr="00226B81">
        <w:rPr>
          <w:rFonts w:ascii="DFKai-SB" w:eastAsia="DFKai-SB" w:hAnsi="DFKai-SB" w:hint="eastAsia"/>
          <w:b/>
          <w:bCs/>
          <w:color w:val="C00000"/>
        </w:rPr>
        <w:t>发牌规定的豁免</w:t>
      </w:r>
    </w:p>
    <w:p w:rsidR="00A744AB" w:rsidRPr="00226B81" w:rsidRDefault="00A744AB" w:rsidP="00226B81">
      <w:pPr>
        <w:numPr>
          <w:ilvl w:val="1"/>
          <w:numId w:val="11"/>
        </w:numPr>
        <w:rPr>
          <w:rFonts w:ascii="DFKai-SB" w:eastAsia="DFKai-SB" w:hAnsi="DFKai-SB"/>
        </w:rPr>
      </w:pPr>
      <w:r w:rsidRPr="00226B81">
        <w:rPr>
          <w:rFonts w:ascii="DFKai-SB" w:eastAsia="DFKai-SB" w:hAnsi="DFKai-SB" w:hint="eastAsia"/>
          <w:b/>
          <w:bCs/>
        </w:rPr>
        <w:t>证监会规定了可获豁免遵行该条例之下的发牌规定的若干常见情况。</w:t>
      </w:r>
    </w:p>
    <w:p w:rsidR="00A744AB" w:rsidRPr="00226B81" w:rsidRDefault="00A744AB" w:rsidP="00226B81">
      <w:pPr>
        <w:numPr>
          <w:ilvl w:val="1"/>
          <w:numId w:val="11"/>
        </w:numPr>
        <w:rPr>
          <w:rFonts w:ascii="DFKai-SB" w:eastAsia="DFKai-SB" w:hAnsi="DFKai-SB"/>
        </w:rPr>
      </w:pPr>
      <w:r w:rsidRPr="00226B81">
        <w:rPr>
          <w:rFonts w:ascii="DFKai-SB" w:eastAsia="DFKai-SB" w:hAnsi="DFKai-SB" w:hint="eastAsia"/>
        </w:rPr>
        <w:t>主要豁免情况包括：</w:t>
      </w:r>
    </w:p>
    <w:p w:rsidR="00A744AB" w:rsidRPr="00226B81" w:rsidRDefault="00A744AB" w:rsidP="00226B81">
      <w:pPr>
        <w:numPr>
          <w:ilvl w:val="2"/>
          <w:numId w:val="11"/>
        </w:numPr>
        <w:rPr>
          <w:rFonts w:ascii="DFKai-SB" w:eastAsia="DFKai-SB" w:hAnsi="DFKai-SB"/>
        </w:rPr>
      </w:pPr>
      <w:r w:rsidRPr="00226B81">
        <w:rPr>
          <w:rFonts w:ascii="DFKai-SB" w:eastAsia="DFKai-SB" w:hAnsi="DFKai-SB" w:hint="eastAsia"/>
        </w:rPr>
        <w:t>偶然豁免</w:t>
      </w:r>
    </w:p>
    <w:p w:rsidR="00A744AB" w:rsidRPr="00226B81" w:rsidRDefault="00A744AB" w:rsidP="00226B81">
      <w:pPr>
        <w:numPr>
          <w:ilvl w:val="2"/>
          <w:numId w:val="11"/>
        </w:numPr>
        <w:rPr>
          <w:rFonts w:ascii="DFKai-SB" w:eastAsia="DFKai-SB" w:hAnsi="DFKai-SB"/>
        </w:rPr>
      </w:pPr>
      <w:r w:rsidRPr="00226B81">
        <w:rPr>
          <w:rFonts w:ascii="DFKai-SB" w:eastAsia="DFKai-SB" w:hAnsi="DFKai-SB" w:hint="eastAsia"/>
        </w:rPr>
        <w:t>为集团成员公司提供意见的豁免</w:t>
      </w:r>
    </w:p>
    <w:p w:rsidR="00A744AB" w:rsidRDefault="00A744AB" w:rsidP="00226B81">
      <w:pPr>
        <w:numPr>
          <w:ilvl w:val="2"/>
          <w:numId w:val="11"/>
        </w:numPr>
        <w:rPr>
          <w:rFonts w:ascii="DFKai-SB" w:eastAsia="DFKai-SB" w:hAnsi="DFKai-SB"/>
        </w:rPr>
      </w:pPr>
      <w:proofErr w:type="gramStart"/>
      <w:r w:rsidRPr="00226B81">
        <w:rPr>
          <w:rFonts w:ascii="DFKai-SB" w:eastAsia="DFKai-SB" w:hAnsi="DFKai-SB" w:hint="eastAsia"/>
        </w:rPr>
        <w:t>与</w:t>
      </w:r>
      <w:proofErr w:type="gramEnd"/>
      <w:r w:rsidRPr="00226B81">
        <w:rPr>
          <w:rFonts w:ascii="DFKai-SB" w:eastAsia="DFKai-SB" w:hAnsi="DFKai-SB" w:hint="eastAsia"/>
        </w:rPr>
        <w:t>专业投资者进行交易的豁免</w:t>
      </w:r>
    </w:p>
    <w:p w:rsid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lang w:val="en-GB"/>
        </w:rPr>
      </w:pPr>
      <w:r w:rsidRPr="00226B81">
        <w:rPr>
          <w:rFonts w:ascii="DFKai-SB" w:eastAsia="DFKai-SB" w:hAnsi="DFKai-SB" w:hint="eastAsia"/>
          <w:b/>
          <w:bCs/>
          <w:color w:val="C00000"/>
          <w:lang w:val="en-GB"/>
        </w:rPr>
        <w:t>发牌规定的豁免（续）</w:t>
      </w:r>
    </w:p>
    <w:p w:rsidR="00A744AB" w:rsidRPr="00226B81" w:rsidRDefault="00A744AB" w:rsidP="00226B81">
      <w:pPr>
        <w:numPr>
          <w:ilvl w:val="1"/>
          <w:numId w:val="12"/>
        </w:numPr>
        <w:rPr>
          <w:rFonts w:ascii="DFKai-SB" w:eastAsia="DFKai-SB" w:hAnsi="DFKai-SB"/>
        </w:rPr>
      </w:pPr>
      <w:r w:rsidRPr="00226B81">
        <w:rPr>
          <w:rFonts w:ascii="DFKai-SB" w:eastAsia="DFKai-SB" w:hAnsi="DFKai-SB" w:hint="eastAsia"/>
        </w:rPr>
        <w:t xml:space="preserve">附带豁免： </w:t>
      </w:r>
    </w:p>
    <w:p w:rsidR="00226B81" w:rsidRPr="00226B81" w:rsidRDefault="00226B81" w:rsidP="00226B81">
      <w:pPr>
        <w:ind w:firstLine="1440"/>
        <w:rPr>
          <w:rFonts w:ascii="DFKai-SB" w:eastAsia="DFKai-SB" w:hAnsi="DFKai-SB"/>
        </w:rPr>
      </w:pPr>
      <w:r w:rsidRPr="00226B81">
        <w:rPr>
          <w:rFonts w:ascii="DFKai-SB" w:eastAsia="DFKai-SB" w:hAnsi="DFKai-SB" w:hint="eastAsia"/>
          <w:u w:val="single"/>
        </w:rPr>
        <w:t>获发第</w:t>
      </w:r>
      <w:r w:rsidRPr="00226B81">
        <w:rPr>
          <w:rFonts w:ascii="DFKai-SB" w:eastAsia="DFKai-SB" w:hAnsi="DFKai-SB"/>
          <w:u w:val="single"/>
        </w:rPr>
        <w:t>1</w:t>
      </w:r>
      <w:r w:rsidRPr="00226B81">
        <w:rPr>
          <w:rFonts w:ascii="DFKai-SB" w:eastAsia="DFKai-SB" w:hAnsi="DFKai-SB" w:hint="eastAsia"/>
          <w:u w:val="single"/>
        </w:rPr>
        <w:t>类受规管活动牌照，并进行若干其他受规管活动</w:t>
      </w:r>
    </w:p>
    <w:p w:rsidR="00A744AB" w:rsidRPr="00226B81" w:rsidRDefault="00A744AB" w:rsidP="00226B81">
      <w:pPr>
        <w:numPr>
          <w:ilvl w:val="2"/>
          <w:numId w:val="13"/>
        </w:numPr>
        <w:rPr>
          <w:rFonts w:ascii="DFKai-SB" w:eastAsia="DFKai-SB" w:hAnsi="DFKai-SB"/>
        </w:rPr>
      </w:pPr>
      <w:r w:rsidRPr="00226B81">
        <w:rPr>
          <w:rFonts w:ascii="DFKai-SB" w:eastAsia="DFKai-SB" w:hAnsi="DFKai-SB" w:hint="eastAsia"/>
        </w:rPr>
        <w:t>如你已就第</w:t>
      </w:r>
      <w:r w:rsidRPr="00226B81">
        <w:rPr>
          <w:rFonts w:ascii="DFKai-SB" w:eastAsia="DFKai-SB" w:hAnsi="DFKai-SB"/>
        </w:rPr>
        <w:t>1</w:t>
      </w:r>
      <w:r w:rsidRPr="00226B81">
        <w:rPr>
          <w:rFonts w:ascii="DFKai-SB" w:eastAsia="DFKai-SB" w:hAnsi="DFKai-SB" w:hint="eastAsia"/>
        </w:rPr>
        <w:t>类受规管活动（证券交易）获发牌，而你拟进行的第</w:t>
      </w:r>
      <w:r w:rsidRPr="00226B81">
        <w:rPr>
          <w:rFonts w:ascii="DFKai-SB" w:eastAsia="DFKai-SB" w:hAnsi="DFKai-SB"/>
        </w:rPr>
        <w:t>4</w:t>
      </w:r>
      <w:r w:rsidRPr="00226B81">
        <w:rPr>
          <w:rFonts w:ascii="DFKai-SB" w:eastAsia="DFKai-SB" w:hAnsi="DFKai-SB" w:hint="eastAsia"/>
        </w:rPr>
        <w:t>类受规管活动（就证券提供意见）及</w:t>
      </w:r>
      <w:r w:rsidRPr="00226B81">
        <w:rPr>
          <w:rFonts w:ascii="DFKai-SB" w:eastAsia="DFKai-SB" w:hAnsi="DFKai-SB"/>
        </w:rPr>
        <w:t>/</w:t>
      </w:r>
      <w:r w:rsidRPr="00226B81">
        <w:rPr>
          <w:rFonts w:ascii="DFKai-SB" w:eastAsia="DFKai-SB" w:hAnsi="DFKai-SB" w:hint="eastAsia"/>
        </w:rPr>
        <w:t>或第</w:t>
      </w:r>
      <w:r w:rsidRPr="00226B81">
        <w:rPr>
          <w:rFonts w:ascii="DFKai-SB" w:eastAsia="DFKai-SB" w:hAnsi="DFKai-SB"/>
        </w:rPr>
        <w:t>6</w:t>
      </w:r>
      <w:r w:rsidRPr="00226B81">
        <w:rPr>
          <w:rFonts w:ascii="DFKai-SB" w:eastAsia="DFKai-SB" w:hAnsi="DFKai-SB" w:hint="eastAsia"/>
        </w:rPr>
        <w:t>类受规管活动（就机构融资提供意见）完全附带于你的期货合约交易业务，你便毋须就该两类受规管活动领牌。</w:t>
      </w:r>
    </w:p>
    <w:p w:rsidR="00A744AB" w:rsidRDefault="00A744AB" w:rsidP="00226B81">
      <w:pPr>
        <w:numPr>
          <w:ilvl w:val="2"/>
          <w:numId w:val="13"/>
        </w:numPr>
        <w:rPr>
          <w:rFonts w:ascii="DFKai-SB" w:eastAsia="DFKai-SB" w:hAnsi="DFKai-SB"/>
        </w:rPr>
      </w:pPr>
      <w:r w:rsidRPr="00226B81">
        <w:rPr>
          <w:rFonts w:ascii="DFKai-SB" w:eastAsia="DFKai-SB" w:hAnsi="DFKai-SB"/>
        </w:rPr>
        <w:t xml:space="preserve"> 这项豁免通常适用于期货经纪为其期货客户提供投资意见或管理委托账户。</w:t>
      </w:r>
    </w:p>
    <w:p w:rsid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lang w:val="en-GB"/>
        </w:rPr>
      </w:pPr>
      <w:r w:rsidRPr="00226B81">
        <w:rPr>
          <w:rFonts w:ascii="DFKai-SB" w:eastAsia="DFKai-SB" w:hAnsi="DFKai-SB" w:hint="eastAsia"/>
          <w:b/>
          <w:bCs/>
          <w:color w:val="C00000"/>
          <w:lang w:val="en-GB"/>
        </w:rPr>
        <w:t>发牌规定的豁免（续）</w:t>
      </w:r>
    </w:p>
    <w:p w:rsidR="00A744AB" w:rsidRPr="00226B81" w:rsidRDefault="00A744AB" w:rsidP="00226B81">
      <w:pPr>
        <w:numPr>
          <w:ilvl w:val="1"/>
          <w:numId w:val="14"/>
        </w:numPr>
        <w:rPr>
          <w:rFonts w:ascii="DFKai-SB" w:eastAsia="DFKai-SB" w:hAnsi="DFKai-SB"/>
        </w:rPr>
      </w:pPr>
      <w:r w:rsidRPr="00226B81">
        <w:rPr>
          <w:rFonts w:ascii="DFKai-SB" w:eastAsia="DFKai-SB" w:hAnsi="DFKai-SB" w:hint="eastAsia"/>
        </w:rPr>
        <w:t xml:space="preserve">附带豁免（续）： </w:t>
      </w:r>
    </w:p>
    <w:p w:rsidR="00226B81" w:rsidRPr="00226B81" w:rsidRDefault="00226B81" w:rsidP="00226B81">
      <w:pPr>
        <w:ind w:firstLine="1440"/>
        <w:rPr>
          <w:rFonts w:ascii="DFKai-SB" w:eastAsia="DFKai-SB" w:hAnsi="DFKai-SB"/>
        </w:rPr>
      </w:pPr>
      <w:r w:rsidRPr="00226B81">
        <w:rPr>
          <w:rFonts w:ascii="DFKai-SB" w:eastAsia="DFKai-SB" w:hAnsi="DFKai-SB" w:hint="eastAsia"/>
          <w:u w:val="single"/>
        </w:rPr>
        <w:t>就第</w:t>
      </w:r>
      <w:r w:rsidRPr="00226B81">
        <w:rPr>
          <w:rFonts w:ascii="DFKai-SB" w:eastAsia="DFKai-SB" w:hAnsi="DFKai-SB"/>
          <w:u w:val="single"/>
        </w:rPr>
        <w:t>2</w:t>
      </w:r>
      <w:r w:rsidRPr="00226B81">
        <w:rPr>
          <w:rFonts w:ascii="DFKai-SB" w:eastAsia="DFKai-SB" w:hAnsi="DFKai-SB" w:hint="eastAsia"/>
          <w:u w:val="single"/>
        </w:rPr>
        <w:t>类受规管活动获发牌而进行若干其他受规管活动</w:t>
      </w:r>
    </w:p>
    <w:p w:rsidR="00A744AB" w:rsidRPr="00226B81" w:rsidRDefault="00A744AB" w:rsidP="00226B81">
      <w:pPr>
        <w:numPr>
          <w:ilvl w:val="2"/>
          <w:numId w:val="15"/>
        </w:numPr>
        <w:rPr>
          <w:rFonts w:ascii="DFKai-SB" w:eastAsia="DFKai-SB" w:hAnsi="DFKai-SB"/>
        </w:rPr>
      </w:pPr>
      <w:r w:rsidRPr="00226B81">
        <w:rPr>
          <w:rFonts w:ascii="DFKai-SB" w:eastAsia="DFKai-SB" w:hAnsi="DFKai-SB" w:hint="eastAsia"/>
        </w:rPr>
        <w:t>如你已就第</w:t>
      </w:r>
      <w:r w:rsidRPr="00226B81">
        <w:rPr>
          <w:rFonts w:ascii="DFKai-SB" w:eastAsia="DFKai-SB" w:hAnsi="DFKai-SB"/>
        </w:rPr>
        <w:t>2</w:t>
      </w:r>
      <w:r w:rsidRPr="00226B81">
        <w:rPr>
          <w:rFonts w:ascii="DFKai-SB" w:eastAsia="DFKai-SB" w:hAnsi="DFKai-SB" w:hint="eastAsia"/>
        </w:rPr>
        <w:t>类受规管活动（期货合约交易）获发牌，而你拟进行的第</w:t>
      </w:r>
      <w:r w:rsidRPr="00226B81">
        <w:rPr>
          <w:rFonts w:ascii="DFKai-SB" w:eastAsia="DFKai-SB" w:hAnsi="DFKai-SB"/>
        </w:rPr>
        <w:t>5</w:t>
      </w:r>
      <w:r w:rsidRPr="00226B81">
        <w:rPr>
          <w:rFonts w:ascii="DFKai-SB" w:eastAsia="DFKai-SB" w:hAnsi="DFKai-SB" w:hint="eastAsia"/>
        </w:rPr>
        <w:t>类受规管活动（就期货合约提供意见）及</w:t>
      </w:r>
      <w:r w:rsidRPr="00226B81">
        <w:rPr>
          <w:rFonts w:ascii="DFKai-SB" w:eastAsia="DFKai-SB" w:hAnsi="DFKai-SB"/>
        </w:rPr>
        <w:t>/</w:t>
      </w:r>
      <w:r w:rsidRPr="00226B81">
        <w:rPr>
          <w:rFonts w:ascii="DFKai-SB" w:eastAsia="DFKai-SB" w:hAnsi="DFKai-SB" w:hint="eastAsia"/>
        </w:rPr>
        <w:t>或第</w:t>
      </w:r>
      <w:r w:rsidRPr="00226B81">
        <w:rPr>
          <w:rFonts w:ascii="DFKai-SB" w:eastAsia="DFKai-SB" w:hAnsi="DFKai-SB"/>
        </w:rPr>
        <w:t>9</w:t>
      </w:r>
      <w:r w:rsidRPr="00226B81">
        <w:rPr>
          <w:rFonts w:ascii="DFKai-SB" w:eastAsia="DFKai-SB" w:hAnsi="DFKai-SB" w:hint="eastAsia"/>
        </w:rPr>
        <w:t>类受规管活动（提供资产</w:t>
      </w:r>
      <w:r w:rsidRPr="00226B81">
        <w:rPr>
          <w:rFonts w:ascii="DFKai-SB" w:eastAsia="DFKai-SB" w:hAnsi="DFKai-SB" w:hint="eastAsia"/>
        </w:rPr>
        <w:lastRenderedPageBreak/>
        <w:t>管理）完全附带于你的期货合约交易业务，你便毋须就该两类受规管活动领牌。</w:t>
      </w:r>
    </w:p>
    <w:p w:rsidR="00A744AB" w:rsidRPr="00226B81" w:rsidRDefault="00A744AB" w:rsidP="00226B81">
      <w:pPr>
        <w:numPr>
          <w:ilvl w:val="2"/>
          <w:numId w:val="15"/>
        </w:numPr>
        <w:rPr>
          <w:rFonts w:ascii="DFKai-SB" w:eastAsia="DFKai-SB" w:hAnsi="DFKai-SB"/>
        </w:rPr>
      </w:pPr>
      <w:r w:rsidRPr="00226B81">
        <w:rPr>
          <w:rFonts w:ascii="DFKai-SB" w:eastAsia="DFKai-SB" w:hAnsi="DFKai-SB"/>
        </w:rPr>
        <w:t xml:space="preserve"> 这项豁免通常适用于期货经纪为其期货客户提供投资意见或管理委托账户。</w:t>
      </w:r>
    </w:p>
    <w:p w:rsid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lang w:val="en-GB"/>
        </w:rPr>
      </w:pPr>
      <w:r w:rsidRPr="00226B81">
        <w:rPr>
          <w:rFonts w:ascii="DFKai-SB" w:eastAsia="DFKai-SB" w:hAnsi="DFKai-SB" w:hint="eastAsia"/>
          <w:b/>
          <w:bCs/>
          <w:color w:val="C00000"/>
          <w:lang w:val="en-GB"/>
        </w:rPr>
        <w:t>发牌规定的豁免（续）</w:t>
      </w:r>
    </w:p>
    <w:p w:rsidR="00A744AB" w:rsidRPr="00226B81" w:rsidRDefault="00A744AB" w:rsidP="00226B81">
      <w:pPr>
        <w:numPr>
          <w:ilvl w:val="1"/>
          <w:numId w:val="16"/>
        </w:numPr>
        <w:rPr>
          <w:rFonts w:ascii="DFKai-SB" w:eastAsia="DFKai-SB" w:hAnsi="DFKai-SB"/>
        </w:rPr>
      </w:pPr>
      <w:r w:rsidRPr="00226B81">
        <w:rPr>
          <w:rFonts w:ascii="DFKai-SB" w:eastAsia="DFKai-SB" w:hAnsi="DFKai-SB" w:hint="eastAsia"/>
        </w:rPr>
        <w:t>附带豁免</w:t>
      </w:r>
      <w:r w:rsidRPr="00226B81">
        <w:rPr>
          <w:rFonts w:ascii="DFKai-SB" w:eastAsia="DFKai-SB" w:hAnsi="DFKai-SB"/>
        </w:rPr>
        <w:t>:</w:t>
      </w:r>
      <w:proofErr w:type="gramStart"/>
      <w:r w:rsidRPr="00226B81">
        <w:rPr>
          <w:rFonts w:ascii="DFKai-SB" w:eastAsia="DFKai-SB" w:hAnsi="DFKai-SB" w:hint="eastAsia"/>
          <w:lang w:val="en-GB"/>
        </w:rPr>
        <w:t>（</w:t>
      </w:r>
      <w:proofErr w:type="gramEnd"/>
      <w:r w:rsidRPr="00226B81">
        <w:rPr>
          <w:rFonts w:ascii="DFKai-SB" w:eastAsia="DFKai-SB" w:hAnsi="DFKai-SB" w:hint="eastAsia"/>
          <w:lang w:val="en-GB"/>
        </w:rPr>
        <w:t>续）</w:t>
      </w:r>
    </w:p>
    <w:p w:rsidR="00226B81" w:rsidRPr="00226B81" w:rsidRDefault="00226B81" w:rsidP="00226B81">
      <w:pPr>
        <w:ind w:firstLine="1440"/>
        <w:rPr>
          <w:rFonts w:ascii="DFKai-SB" w:eastAsia="DFKai-SB" w:hAnsi="DFKai-SB"/>
        </w:rPr>
      </w:pPr>
      <w:r w:rsidRPr="00226B81">
        <w:rPr>
          <w:rFonts w:ascii="DFKai-SB" w:eastAsia="DFKai-SB" w:hAnsi="DFKai-SB" w:hint="eastAsia"/>
        </w:rPr>
        <w:t>就第</w:t>
      </w:r>
      <w:r w:rsidRPr="00226B81">
        <w:rPr>
          <w:rFonts w:ascii="DFKai-SB" w:eastAsia="DFKai-SB" w:hAnsi="DFKai-SB"/>
        </w:rPr>
        <w:t>9</w:t>
      </w:r>
      <w:r w:rsidRPr="00226B81">
        <w:rPr>
          <w:rFonts w:ascii="DFKai-SB" w:eastAsia="DFKai-SB" w:hAnsi="DFKai-SB" w:hint="eastAsia"/>
        </w:rPr>
        <w:t>类受规管活动获发牌而进行若干其他受规管活动</w:t>
      </w:r>
    </w:p>
    <w:p w:rsidR="00A744AB" w:rsidRPr="00226B81" w:rsidRDefault="00A744AB" w:rsidP="00226B81">
      <w:pPr>
        <w:numPr>
          <w:ilvl w:val="2"/>
          <w:numId w:val="17"/>
        </w:numPr>
        <w:rPr>
          <w:rFonts w:ascii="DFKai-SB" w:eastAsia="DFKai-SB" w:hAnsi="DFKai-SB"/>
        </w:rPr>
      </w:pPr>
      <w:r w:rsidRPr="00226B81">
        <w:rPr>
          <w:rFonts w:ascii="DFKai-SB" w:eastAsia="DFKai-SB" w:hAnsi="DFKai-SB" w:hint="eastAsia"/>
        </w:rPr>
        <w:t>你已就第</w:t>
      </w:r>
      <w:r w:rsidRPr="00226B81">
        <w:rPr>
          <w:rFonts w:ascii="DFKai-SB" w:eastAsia="DFKai-SB" w:hAnsi="DFKai-SB"/>
        </w:rPr>
        <w:t>9</w:t>
      </w:r>
      <w:r w:rsidRPr="00226B81">
        <w:rPr>
          <w:rFonts w:ascii="DFKai-SB" w:eastAsia="DFKai-SB" w:hAnsi="DFKai-SB" w:hint="eastAsia"/>
        </w:rPr>
        <w:t>类受规管活动（提供资产管理）获发牌，而你拟进行第</w:t>
      </w:r>
      <w:r w:rsidRPr="00226B81">
        <w:rPr>
          <w:rFonts w:ascii="DFKai-SB" w:eastAsia="DFKai-SB" w:hAnsi="DFKai-SB"/>
        </w:rPr>
        <w:t>1</w:t>
      </w:r>
      <w:r w:rsidRPr="00226B81">
        <w:rPr>
          <w:rFonts w:ascii="DFKai-SB" w:eastAsia="DFKai-SB" w:hAnsi="DFKai-SB" w:hint="eastAsia"/>
        </w:rPr>
        <w:t>类规管活动（证券交易）、的第</w:t>
      </w:r>
      <w:r w:rsidRPr="00226B81">
        <w:rPr>
          <w:rFonts w:ascii="DFKai-SB" w:eastAsia="DFKai-SB" w:hAnsi="DFKai-SB"/>
        </w:rPr>
        <w:t>2</w:t>
      </w:r>
      <w:r w:rsidRPr="00226B81">
        <w:rPr>
          <w:rFonts w:ascii="DFKai-SB" w:eastAsia="DFKai-SB" w:hAnsi="DFKai-SB" w:hint="eastAsia"/>
        </w:rPr>
        <w:t>类受规管活动（期货合约交易）、第</w:t>
      </w:r>
      <w:r w:rsidRPr="00226B81">
        <w:rPr>
          <w:rFonts w:ascii="DFKai-SB" w:eastAsia="DFKai-SB" w:hAnsi="DFKai-SB"/>
        </w:rPr>
        <w:t>4</w:t>
      </w:r>
      <w:r w:rsidRPr="00226B81">
        <w:rPr>
          <w:rFonts w:ascii="DFKai-SB" w:eastAsia="DFKai-SB" w:hAnsi="DFKai-SB" w:hint="eastAsia"/>
        </w:rPr>
        <w:t>类（就证券提供意见）和</w:t>
      </w:r>
      <w:r w:rsidRPr="00226B81">
        <w:rPr>
          <w:rFonts w:ascii="DFKai-SB" w:eastAsia="DFKai-SB" w:hAnsi="DFKai-SB"/>
        </w:rPr>
        <w:t>/</w:t>
      </w:r>
      <w:r w:rsidRPr="00226B81">
        <w:rPr>
          <w:rFonts w:ascii="DFKai-SB" w:eastAsia="DFKai-SB" w:hAnsi="DFKai-SB" w:hint="eastAsia"/>
        </w:rPr>
        <w:t>或第</w:t>
      </w:r>
      <w:r w:rsidRPr="00226B81">
        <w:rPr>
          <w:rFonts w:ascii="DFKai-SB" w:eastAsia="DFKai-SB" w:hAnsi="DFKai-SB"/>
        </w:rPr>
        <w:t>5</w:t>
      </w:r>
      <w:r w:rsidRPr="00226B81">
        <w:rPr>
          <w:rFonts w:ascii="DFKai-SB" w:eastAsia="DFKai-SB" w:hAnsi="DFKai-SB" w:hint="eastAsia"/>
        </w:rPr>
        <w:t>类受规管活动（就期货合约提供意见）完全附带于你的提供资产管理业务，你便毋须就该等受规管活动领牌（对于第</w:t>
      </w:r>
      <w:r w:rsidRPr="00226B81">
        <w:rPr>
          <w:rFonts w:ascii="DFKai-SB" w:eastAsia="DFKai-SB" w:hAnsi="DFKai-SB"/>
        </w:rPr>
        <w:t>4</w:t>
      </w:r>
      <w:r w:rsidRPr="00226B81">
        <w:rPr>
          <w:rFonts w:ascii="DFKai-SB" w:eastAsia="DFKai-SB" w:hAnsi="DFKai-SB" w:hint="eastAsia"/>
        </w:rPr>
        <w:t>类和第</w:t>
      </w:r>
      <w:r w:rsidRPr="00226B81">
        <w:rPr>
          <w:rFonts w:ascii="DFKai-SB" w:eastAsia="DFKai-SB" w:hAnsi="DFKai-SB"/>
        </w:rPr>
        <w:t>5</w:t>
      </w:r>
      <w:r w:rsidRPr="00226B81">
        <w:rPr>
          <w:rFonts w:ascii="DFKai-SB" w:eastAsia="DFKai-SB" w:hAnsi="DFKai-SB" w:hint="eastAsia"/>
        </w:rPr>
        <w:t>类，此类资产管理业务必须涉及集体投资计划下的投资组合管理）。</w:t>
      </w:r>
    </w:p>
    <w:p w:rsidR="00A744AB" w:rsidRDefault="00A744AB" w:rsidP="00226B81">
      <w:pPr>
        <w:numPr>
          <w:ilvl w:val="2"/>
          <w:numId w:val="17"/>
        </w:numPr>
        <w:rPr>
          <w:rFonts w:ascii="DFKai-SB" w:eastAsia="DFKai-SB" w:hAnsi="DFKai-SB"/>
        </w:rPr>
      </w:pPr>
      <w:r w:rsidRPr="00226B81">
        <w:rPr>
          <w:rFonts w:ascii="DFKai-SB" w:eastAsia="DFKai-SB" w:hAnsi="DFKai-SB" w:hint="eastAsia"/>
        </w:rPr>
        <w:t>这项豁免通常适用于基金经理为其本身的客户管理证券及</w:t>
      </w:r>
      <w:r w:rsidRPr="00226B81">
        <w:rPr>
          <w:rFonts w:ascii="DFKai-SB" w:eastAsia="DFKai-SB" w:hAnsi="DFKai-SB"/>
        </w:rPr>
        <w:t>/</w:t>
      </w:r>
      <w:r w:rsidRPr="00226B81">
        <w:rPr>
          <w:rFonts w:ascii="DFKai-SB" w:eastAsia="DFKai-SB" w:hAnsi="DFKai-SB" w:hint="eastAsia"/>
        </w:rPr>
        <w:t>或期货合约投资组合时，向交易商发出交易指示或提供投资意见</w:t>
      </w:r>
      <w:r w:rsidRPr="00226B81">
        <w:rPr>
          <w:rFonts w:ascii="DFKai-SB" w:eastAsia="DFKai-SB" w:hAnsi="DFKai-SB"/>
        </w:rPr>
        <w:t>/</w:t>
      </w:r>
      <w:r w:rsidRPr="00226B81">
        <w:rPr>
          <w:rFonts w:ascii="DFKai-SB" w:eastAsia="DFKai-SB" w:hAnsi="DFKai-SB" w:hint="eastAsia"/>
        </w:rPr>
        <w:t>研究报告。</w:t>
      </w:r>
    </w:p>
    <w:p w:rsid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lang w:val="en-GB"/>
        </w:rPr>
      </w:pPr>
      <w:r w:rsidRPr="00226B81">
        <w:rPr>
          <w:rFonts w:ascii="DFKai-SB" w:eastAsia="DFKai-SB" w:hAnsi="DFKai-SB" w:hint="eastAsia"/>
          <w:b/>
          <w:bCs/>
          <w:color w:val="C00000"/>
          <w:lang w:val="en-GB"/>
        </w:rPr>
        <w:t>发牌规定的豁免（续）</w:t>
      </w:r>
    </w:p>
    <w:p w:rsidR="00A744AB" w:rsidRPr="00226B81" w:rsidRDefault="00A744AB" w:rsidP="00226B81">
      <w:pPr>
        <w:numPr>
          <w:ilvl w:val="1"/>
          <w:numId w:val="18"/>
        </w:numPr>
        <w:rPr>
          <w:rFonts w:ascii="DFKai-SB" w:eastAsia="DFKai-SB" w:hAnsi="DFKai-SB"/>
        </w:rPr>
      </w:pPr>
      <w:r w:rsidRPr="00226B81">
        <w:rPr>
          <w:rFonts w:ascii="DFKai-SB" w:eastAsia="DFKai-SB" w:hAnsi="DFKai-SB" w:hint="eastAsia"/>
          <w:b/>
          <w:bCs/>
        </w:rPr>
        <w:t>涉及集团成员公司的豁免：</w:t>
      </w:r>
    </w:p>
    <w:p w:rsidR="00A744AB" w:rsidRPr="00226B81" w:rsidRDefault="00A744AB" w:rsidP="00226B81">
      <w:pPr>
        <w:numPr>
          <w:ilvl w:val="2"/>
          <w:numId w:val="18"/>
        </w:numPr>
        <w:rPr>
          <w:rFonts w:ascii="DFKai-SB" w:eastAsia="DFKai-SB" w:hAnsi="DFKai-SB"/>
        </w:rPr>
      </w:pPr>
      <w:r w:rsidRPr="00226B81">
        <w:rPr>
          <w:rFonts w:ascii="DFKai-SB" w:eastAsia="DFKai-SB" w:hAnsi="DFKai-SB" w:hint="eastAsia"/>
        </w:rPr>
        <w:t>假如你纯粹向你的全资附属公司、持有你全部已发行股份的控股公司或该控股公司的其它全资附属公司提供与受规管活动有关的意见或服务，你便毋须就第</w:t>
      </w:r>
      <w:r w:rsidRPr="00226B81">
        <w:rPr>
          <w:rFonts w:ascii="DFKai-SB" w:eastAsia="DFKai-SB" w:hAnsi="DFKai-SB"/>
        </w:rPr>
        <w:t xml:space="preserve">4 </w:t>
      </w:r>
      <w:r w:rsidRPr="00226B81">
        <w:rPr>
          <w:rFonts w:ascii="DFKai-SB" w:eastAsia="DFKai-SB" w:hAnsi="DFKai-SB" w:hint="eastAsia"/>
        </w:rPr>
        <w:t>类受规管活动（就证券提供意见）、第</w:t>
      </w:r>
      <w:r w:rsidRPr="00226B81">
        <w:rPr>
          <w:rFonts w:ascii="DFKai-SB" w:eastAsia="DFKai-SB" w:hAnsi="DFKai-SB"/>
        </w:rPr>
        <w:t>5</w:t>
      </w:r>
      <w:r w:rsidRPr="00226B81">
        <w:rPr>
          <w:rFonts w:ascii="DFKai-SB" w:eastAsia="DFKai-SB" w:hAnsi="DFKai-SB" w:hint="eastAsia"/>
        </w:rPr>
        <w:t>类受规管活动（就期货合约提供意见）或第</w:t>
      </w:r>
      <w:r w:rsidRPr="00226B81">
        <w:rPr>
          <w:rFonts w:ascii="DFKai-SB" w:eastAsia="DFKai-SB" w:hAnsi="DFKai-SB"/>
        </w:rPr>
        <w:t>9</w:t>
      </w:r>
      <w:r w:rsidRPr="00226B81">
        <w:rPr>
          <w:rFonts w:ascii="DFKai-SB" w:eastAsia="DFKai-SB" w:hAnsi="DFKai-SB" w:hint="eastAsia"/>
        </w:rPr>
        <w:t>类受规管活动（提供资产管理）领牌。</w:t>
      </w:r>
    </w:p>
    <w:p w:rsidR="00A744AB" w:rsidRPr="00226B81" w:rsidRDefault="00A744AB" w:rsidP="004F3CB4">
      <w:pPr>
        <w:numPr>
          <w:ilvl w:val="1"/>
          <w:numId w:val="53"/>
        </w:numPr>
        <w:ind w:firstLine="360"/>
        <w:rPr>
          <w:rFonts w:ascii="DFKai-SB" w:eastAsia="DFKai-SB" w:hAnsi="DFKai-SB"/>
        </w:rPr>
      </w:pPr>
      <w:r w:rsidRPr="00226B81">
        <w:rPr>
          <w:rFonts w:ascii="DFKai-SB" w:eastAsia="DFKai-SB" w:hAnsi="DFKai-SB" w:hint="eastAsia"/>
          <w:b/>
          <w:bCs/>
        </w:rPr>
        <w:t>涉及提供</w:t>
      </w:r>
      <w:r w:rsidR="0028035D">
        <w:rPr>
          <w:rFonts w:ascii="DFKai-SB" w:eastAsia="DengXian" w:hAnsi="DFKai-SB" w:hint="eastAsia"/>
          <w:b/>
          <w:bCs/>
          <w:lang w:eastAsia="zh-CN"/>
        </w:rPr>
        <w:t>意见</w:t>
      </w:r>
      <w:r w:rsidRPr="00226B81">
        <w:rPr>
          <w:rFonts w:ascii="DFKai-SB" w:eastAsia="DFKai-SB" w:hAnsi="DFKai-SB" w:hint="eastAsia"/>
          <w:b/>
          <w:bCs/>
        </w:rPr>
        <w:t>的活动</w:t>
      </w:r>
    </w:p>
    <w:p w:rsidR="00A744AB" w:rsidRDefault="00A744AB" w:rsidP="00226B81">
      <w:pPr>
        <w:numPr>
          <w:ilvl w:val="2"/>
          <w:numId w:val="18"/>
        </w:numPr>
        <w:rPr>
          <w:rFonts w:ascii="DFKai-SB" w:eastAsia="DFKai-SB" w:hAnsi="DFKai-SB"/>
        </w:rPr>
      </w:pPr>
      <w:r w:rsidRPr="00226B81">
        <w:rPr>
          <w:rFonts w:ascii="DFKai-SB" w:eastAsia="DFKai-SB" w:hAnsi="DFKai-SB" w:hint="eastAsia"/>
        </w:rPr>
        <w:t>这项豁免不应适用于某法团向其集团成员公司就该集团成员公司的客户资产提供意见的情况。然而，假如向集团成员公司提供投资意见及</w:t>
      </w:r>
      <w:r w:rsidRPr="00226B81">
        <w:rPr>
          <w:rFonts w:ascii="DFKai-SB" w:eastAsia="DFKai-SB" w:hAnsi="DFKai-SB"/>
        </w:rPr>
        <w:t>/</w:t>
      </w:r>
      <w:r w:rsidRPr="00226B81">
        <w:rPr>
          <w:rFonts w:ascii="DFKai-SB" w:eastAsia="DFKai-SB" w:hAnsi="DFKai-SB" w:hint="eastAsia"/>
        </w:rPr>
        <w:t>或相关研</w:t>
      </w:r>
      <w:r w:rsidRPr="00226B81">
        <w:rPr>
          <w:rFonts w:ascii="DFKai-SB" w:eastAsia="DFKai-SB" w:hAnsi="DFKai-SB" w:hint="eastAsia"/>
        </w:rPr>
        <w:lastRenderedPageBreak/>
        <w:t>究报告以供其自行使用，尽管该集团成员公司在为其客户服务时可能全部或部分依赖该等意见</w:t>
      </w:r>
      <w:r w:rsidRPr="00226B81">
        <w:rPr>
          <w:rFonts w:ascii="DFKai-SB" w:eastAsia="DFKai-SB" w:hAnsi="DFKai-SB"/>
        </w:rPr>
        <w:t>/</w:t>
      </w:r>
      <w:r w:rsidRPr="00226B81">
        <w:rPr>
          <w:rFonts w:ascii="DFKai-SB" w:eastAsia="DFKai-SB" w:hAnsi="DFKai-SB" w:hint="eastAsia"/>
        </w:rPr>
        <w:t>研究报告，但若该集团成员公司是以本身的名义向客户提供意见</w:t>
      </w:r>
      <w:r w:rsidRPr="00226B81">
        <w:rPr>
          <w:rFonts w:ascii="DFKai-SB" w:eastAsia="DFKai-SB" w:hAnsi="DFKai-SB"/>
        </w:rPr>
        <w:t>/</w:t>
      </w:r>
      <w:r w:rsidRPr="00226B81">
        <w:rPr>
          <w:rFonts w:ascii="DFKai-SB" w:eastAsia="DFKai-SB" w:hAnsi="DFKai-SB" w:hint="eastAsia"/>
        </w:rPr>
        <w:t>研究报告，并且在提供有关意见</w:t>
      </w:r>
      <w:r w:rsidRPr="00226B81">
        <w:rPr>
          <w:rFonts w:ascii="DFKai-SB" w:eastAsia="DFKai-SB" w:hAnsi="DFKai-SB"/>
        </w:rPr>
        <w:t>/</w:t>
      </w:r>
      <w:r w:rsidRPr="00226B81">
        <w:rPr>
          <w:rFonts w:ascii="DFKai-SB" w:eastAsia="DFKai-SB" w:hAnsi="DFKai-SB" w:hint="eastAsia"/>
        </w:rPr>
        <w:t>研究报告之前已评估法团的意见，则上述豁免仍然适用。</w:t>
      </w:r>
    </w:p>
    <w:p w:rsid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lang w:val="en-GB"/>
        </w:rPr>
      </w:pPr>
      <w:r w:rsidRPr="00226B81">
        <w:rPr>
          <w:rFonts w:ascii="DFKai-SB" w:eastAsia="DFKai-SB" w:hAnsi="DFKai-SB" w:hint="eastAsia"/>
          <w:b/>
          <w:bCs/>
          <w:color w:val="C00000"/>
          <w:lang w:val="en-GB"/>
        </w:rPr>
        <w:t>发牌规定的豁免（续）</w:t>
      </w:r>
    </w:p>
    <w:p w:rsidR="00A744AB" w:rsidRPr="00226B81" w:rsidRDefault="00A744AB" w:rsidP="00226B81">
      <w:pPr>
        <w:numPr>
          <w:ilvl w:val="1"/>
          <w:numId w:val="19"/>
        </w:numPr>
        <w:rPr>
          <w:rFonts w:ascii="DFKai-SB" w:eastAsia="DFKai-SB" w:hAnsi="DFKai-SB"/>
        </w:rPr>
      </w:pPr>
      <w:r w:rsidRPr="00226B81">
        <w:rPr>
          <w:rFonts w:ascii="DFKai-SB" w:eastAsia="DFKai-SB" w:hAnsi="DFKai-SB" w:hint="eastAsia"/>
          <w:b/>
          <w:bCs/>
        </w:rPr>
        <w:t>涉及资产管理活动</w:t>
      </w:r>
    </w:p>
    <w:p w:rsidR="00A744AB" w:rsidRDefault="00A744AB" w:rsidP="00226B81">
      <w:pPr>
        <w:numPr>
          <w:ilvl w:val="2"/>
          <w:numId w:val="19"/>
        </w:numPr>
        <w:rPr>
          <w:rFonts w:ascii="DFKai-SB" w:eastAsia="DFKai-SB" w:hAnsi="DFKai-SB"/>
        </w:rPr>
      </w:pPr>
      <w:r w:rsidRPr="00226B81">
        <w:rPr>
          <w:rFonts w:ascii="DFKai-SB" w:eastAsia="DFKai-SB" w:hAnsi="DFKai-SB" w:hint="eastAsia"/>
        </w:rPr>
        <w:t>豁免只</w:t>
      </w:r>
      <w:proofErr w:type="gramStart"/>
      <w:r w:rsidRPr="00226B81">
        <w:rPr>
          <w:rFonts w:ascii="DFKai-SB" w:eastAsia="DFKai-SB" w:hAnsi="DFKai-SB" w:hint="eastAsia"/>
        </w:rPr>
        <w:t>适</w:t>
      </w:r>
      <w:proofErr w:type="gramEnd"/>
      <w:r w:rsidRPr="00226B81">
        <w:rPr>
          <w:rFonts w:ascii="DFKai-SB" w:eastAsia="DFKai-SB" w:hAnsi="DFKai-SB" w:hint="eastAsia"/>
        </w:rPr>
        <w:t>用</w:t>
      </w:r>
      <w:proofErr w:type="gramStart"/>
      <w:r w:rsidRPr="00226B81">
        <w:rPr>
          <w:rFonts w:ascii="DFKai-SB" w:eastAsia="DFKai-SB" w:hAnsi="DFKai-SB" w:hint="eastAsia"/>
        </w:rPr>
        <w:t>于</w:t>
      </w:r>
      <w:proofErr w:type="gramEnd"/>
      <w:r w:rsidRPr="00226B81">
        <w:rPr>
          <w:rFonts w:ascii="DFKai-SB" w:eastAsia="DFKai-SB" w:hAnsi="DFKai-SB" w:hint="eastAsia"/>
        </w:rPr>
        <w:t>为集团公司提供资产管理服务的公司</w:t>
      </w:r>
      <w:r w:rsidRPr="00226B81">
        <w:rPr>
          <w:rFonts w:ascii="DFKai-SB" w:eastAsia="DFKai-SB" w:hAnsi="DFKai-SB"/>
        </w:rPr>
        <w:t>(</w:t>
      </w:r>
      <w:r w:rsidRPr="00226B81">
        <w:rPr>
          <w:rFonts w:ascii="DFKai-SB" w:eastAsia="DFKai-SB" w:hAnsi="DFKai-SB" w:hint="eastAsia"/>
        </w:rPr>
        <w:t>以全资拥有的方式</w:t>
      </w:r>
      <w:r w:rsidRPr="00226B81">
        <w:rPr>
          <w:rFonts w:ascii="DFKai-SB" w:eastAsia="DFKai-SB" w:hAnsi="DFKai-SB"/>
        </w:rPr>
        <w:t>)</w:t>
      </w:r>
      <w:r w:rsidRPr="00226B81">
        <w:rPr>
          <w:rFonts w:ascii="DFKai-SB" w:eastAsia="DFKai-SB" w:hAnsi="DFKai-SB" w:hint="eastAsia"/>
        </w:rPr>
        <w:t>就集团公司的资产提供资产管理服务。本规定不应被解读为适用于管理属于本集团公司客户的资产。管理属于第三方的资产将构成“资产管理”，并需要获发牌。</w:t>
      </w:r>
    </w:p>
    <w:p w:rsid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lang w:val="en-GB"/>
        </w:rPr>
      </w:pPr>
      <w:r w:rsidRPr="00226B81">
        <w:rPr>
          <w:rFonts w:ascii="DFKai-SB" w:eastAsia="DFKai-SB" w:hAnsi="DFKai-SB" w:hint="eastAsia"/>
          <w:b/>
          <w:bCs/>
          <w:color w:val="C00000"/>
          <w:lang w:val="en-GB"/>
        </w:rPr>
        <w:t>发牌规定的豁免（续）</w:t>
      </w:r>
    </w:p>
    <w:p w:rsidR="00A744AB" w:rsidRPr="00226B81" w:rsidRDefault="00A744AB" w:rsidP="00226B81">
      <w:pPr>
        <w:numPr>
          <w:ilvl w:val="1"/>
          <w:numId w:val="20"/>
        </w:numPr>
        <w:rPr>
          <w:rFonts w:ascii="DFKai-SB" w:eastAsia="DFKai-SB" w:hAnsi="DFKai-SB"/>
        </w:rPr>
      </w:pPr>
      <w:proofErr w:type="gramStart"/>
      <w:r w:rsidRPr="00226B81">
        <w:rPr>
          <w:rFonts w:ascii="DFKai-SB" w:eastAsia="DFKai-SB" w:hAnsi="DFKai-SB" w:hint="eastAsia"/>
          <w:b/>
          <w:bCs/>
        </w:rPr>
        <w:t>与</w:t>
      </w:r>
      <w:proofErr w:type="gramEnd"/>
      <w:r w:rsidRPr="00226B81">
        <w:rPr>
          <w:rFonts w:ascii="DFKai-SB" w:eastAsia="DFKai-SB" w:hAnsi="DFKai-SB" w:hint="eastAsia"/>
          <w:b/>
          <w:bCs/>
        </w:rPr>
        <w:t>专业投资者进行交易的豁免：</w:t>
      </w:r>
    </w:p>
    <w:p w:rsidR="00A744AB" w:rsidRPr="00226B81" w:rsidRDefault="00A744AB" w:rsidP="00226B81">
      <w:pPr>
        <w:numPr>
          <w:ilvl w:val="2"/>
          <w:numId w:val="20"/>
        </w:numPr>
        <w:rPr>
          <w:rFonts w:ascii="DFKai-SB" w:eastAsia="DFKai-SB" w:hAnsi="DFKai-SB"/>
        </w:rPr>
      </w:pPr>
      <w:r w:rsidRPr="00226B81">
        <w:rPr>
          <w:rFonts w:ascii="DFKai-SB" w:eastAsia="DFKai-SB" w:hAnsi="DFKai-SB" w:hint="eastAsia"/>
        </w:rPr>
        <w:t>假如你以主事人身份行事</w:t>
      </w:r>
      <w:proofErr w:type="gramStart"/>
      <w:r w:rsidRPr="00226B81">
        <w:rPr>
          <w:rFonts w:ascii="DFKai-SB" w:eastAsia="DFKai-SB" w:hAnsi="DFKai-SB" w:hint="eastAsia"/>
        </w:rPr>
        <w:t>并</w:t>
      </w:r>
      <w:proofErr w:type="gramEnd"/>
      <w:r w:rsidRPr="00226B81">
        <w:rPr>
          <w:rFonts w:ascii="DFKai-SB" w:eastAsia="DFKai-SB" w:hAnsi="DFKai-SB" w:hint="eastAsia"/>
        </w:rPr>
        <w:t>只</w:t>
      </w:r>
      <w:proofErr w:type="gramStart"/>
      <w:r w:rsidRPr="00226B81">
        <w:rPr>
          <w:rFonts w:ascii="DFKai-SB" w:eastAsia="DFKai-SB" w:hAnsi="DFKai-SB" w:hint="eastAsia"/>
        </w:rPr>
        <w:t>与</w:t>
      </w:r>
      <w:proofErr w:type="gramEnd"/>
      <w:r w:rsidRPr="00226B81">
        <w:rPr>
          <w:rFonts w:ascii="DFKai-SB" w:eastAsia="DFKai-SB" w:hAnsi="DFKai-SB" w:hint="eastAsia"/>
        </w:rPr>
        <w:t>“专业投资者”进行交易，便毋须就期货或证券交易的活动领牌。</w:t>
      </w:r>
    </w:p>
    <w:p w:rsidR="00A744AB" w:rsidRPr="00226B81" w:rsidRDefault="00A744AB" w:rsidP="00226B81">
      <w:pPr>
        <w:numPr>
          <w:ilvl w:val="2"/>
          <w:numId w:val="20"/>
        </w:numPr>
        <w:rPr>
          <w:rFonts w:ascii="DFKai-SB" w:eastAsia="DFKai-SB" w:hAnsi="DFKai-SB"/>
        </w:rPr>
      </w:pPr>
      <w:r w:rsidRPr="00226B81">
        <w:rPr>
          <w:rFonts w:ascii="DFKai-SB" w:eastAsia="DFKai-SB" w:hAnsi="DFKai-SB"/>
        </w:rPr>
        <w:t>“</w:t>
      </w:r>
      <w:r w:rsidRPr="00226B81">
        <w:rPr>
          <w:rFonts w:ascii="DFKai-SB" w:eastAsia="DFKai-SB" w:hAnsi="DFKai-SB" w:hint="eastAsia"/>
        </w:rPr>
        <w:t>专业投资者”的具体定义见《证券及期货条例》附表</w:t>
      </w:r>
      <w:r w:rsidRPr="00226B81">
        <w:rPr>
          <w:rFonts w:ascii="DFKai-SB" w:eastAsia="DFKai-SB" w:hAnsi="DFKai-SB"/>
        </w:rPr>
        <w:t>1</w:t>
      </w:r>
      <w:r w:rsidRPr="00226B81">
        <w:rPr>
          <w:rFonts w:ascii="DFKai-SB" w:eastAsia="DFKai-SB" w:hAnsi="DFKai-SB" w:hint="eastAsia"/>
        </w:rPr>
        <w:t>第</w:t>
      </w:r>
      <w:r w:rsidRPr="00226B81">
        <w:rPr>
          <w:rFonts w:ascii="DFKai-SB" w:eastAsia="DFKai-SB" w:hAnsi="DFKai-SB"/>
        </w:rPr>
        <w:t>1</w:t>
      </w:r>
      <w:r w:rsidRPr="00226B81">
        <w:rPr>
          <w:rFonts w:ascii="DFKai-SB" w:eastAsia="DFKai-SB" w:hAnsi="DFKai-SB" w:hint="eastAsia"/>
        </w:rPr>
        <w:t>部分，包括：</w:t>
      </w:r>
    </w:p>
    <w:p w:rsidR="00A744AB" w:rsidRPr="00226B81" w:rsidRDefault="00A744AB" w:rsidP="00226B81">
      <w:pPr>
        <w:numPr>
          <w:ilvl w:val="3"/>
          <w:numId w:val="20"/>
        </w:numPr>
        <w:rPr>
          <w:rFonts w:ascii="DFKai-SB" w:eastAsia="DFKai-SB" w:hAnsi="DFKai-SB"/>
        </w:rPr>
      </w:pPr>
      <w:r w:rsidRPr="00226B81">
        <w:rPr>
          <w:rFonts w:ascii="DFKai-SB" w:eastAsia="DFKai-SB" w:hAnsi="DFKai-SB" w:hint="eastAsia"/>
        </w:rPr>
        <w:t>根</w:t>
      </w:r>
      <w:proofErr w:type="gramStart"/>
      <w:r w:rsidRPr="00226B81">
        <w:rPr>
          <w:rFonts w:ascii="DFKai-SB" w:eastAsia="DFKai-SB" w:hAnsi="DFKai-SB" w:hint="eastAsia"/>
        </w:rPr>
        <w:t>据《</w:t>
      </w:r>
      <w:proofErr w:type="gramEnd"/>
      <w:r w:rsidRPr="00226B81">
        <w:rPr>
          <w:rFonts w:ascii="DFKai-SB" w:eastAsia="DFKai-SB" w:hAnsi="DFKai-SB" w:hint="eastAsia"/>
        </w:rPr>
        <w:t>证券及期货条例》认可的交易所公司、清算所、交易所控制人或投资者补偿，或根据《证券及期货条例》第</w:t>
      </w:r>
      <w:r w:rsidRPr="00226B81">
        <w:rPr>
          <w:rFonts w:ascii="DFKai-SB" w:eastAsia="DFKai-SB" w:hAnsi="DFKai-SB"/>
        </w:rPr>
        <w:t>95(2)</w:t>
      </w:r>
      <w:r w:rsidRPr="00226B81">
        <w:rPr>
          <w:rFonts w:ascii="DFKai-SB" w:eastAsia="DFKai-SB" w:hAnsi="DFKai-SB" w:hint="eastAsia"/>
        </w:rPr>
        <w:t>条授权提供自动交易服务的人。</w:t>
      </w:r>
    </w:p>
    <w:p w:rsid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lang w:val="en-GB"/>
        </w:rPr>
      </w:pPr>
      <w:r w:rsidRPr="00226B81">
        <w:rPr>
          <w:rFonts w:ascii="DFKai-SB" w:eastAsia="DFKai-SB" w:hAnsi="DFKai-SB" w:hint="eastAsia"/>
          <w:b/>
          <w:bCs/>
          <w:color w:val="C00000"/>
          <w:lang w:val="en-GB"/>
        </w:rPr>
        <w:t>发牌规定的豁免（续）</w:t>
      </w:r>
    </w:p>
    <w:p w:rsidR="00A744AB" w:rsidRPr="00226B81" w:rsidRDefault="00A744AB" w:rsidP="00226B81">
      <w:pPr>
        <w:numPr>
          <w:ilvl w:val="1"/>
          <w:numId w:val="21"/>
        </w:numPr>
        <w:rPr>
          <w:rFonts w:ascii="DFKai-SB" w:eastAsia="DFKai-SB" w:hAnsi="DFKai-SB"/>
        </w:rPr>
      </w:pPr>
      <w:proofErr w:type="gramStart"/>
      <w:r w:rsidRPr="00226B81">
        <w:rPr>
          <w:rFonts w:ascii="DFKai-SB" w:eastAsia="DFKai-SB" w:hAnsi="DFKai-SB" w:hint="eastAsia"/>
          <w:b/>
          <w:bCs/>
        </w:rPr>
        <w:t>与</w:t>
      </w:r>
      <w:proofErr w:type="gramEnd"/>
      <w:r w:rsidRPr="00226B81">
        <w:rPr>
          <w:rFonts w:ascii="DFKai-SB" w:eastAsia="DFKai-SB" w:hAnsi="DFKai-SB" w:hint="eastAsia"/>
          <w:b/>
          <w:bCs/>
        </w:rPr>
        <w:t>专业投资者进行交易的豁免：</w:t>
      </w:r>
    </w:p>
    <w:p w:rsidR="00A744AB" w:rsidRPr="00226B81" w:rsidRDefault="00A744AB" w:rsidP="00226B81">
      <w:pPr>
        <w:numPr>
          <w:ilvl w:val="3"/>
          <w:numId w:val="21"/>
        </w:numPr>
        <w:rPr>
          <w:rFonts w:ascii="DFKai-SB" w:eastAsia="DFKai-SB" w:hAnsi="DFKai-SB"/>
        </w:rPr>
      </w:pPr>
      <w:r w:rsidRPr="00226B81">
        <w:rPr>
          <w:rFonts w:ascii="DFKai-SB" w:eastAsia="DFKai-SB" w:hAnsi="DFKai-SB" w:hint="eastAsia"/>
        </w:rPr>
        <w:t>中介人或经营受香港以外任何地方法律规管的投资服务业务的人；</w:t>
      </w:r>
    </w:p>
    <w:p w:rsidR="00A744AB" w:rsidRPr="00226B81" w:rsidRDefault="00A744AB" w:rsidP="00226B81">
      <w:pPr>
        <w:numPr>
          <w:ilvl w:val="3"/>
          <w:numId w:val="21"/>
        </w:numPr>
        <w:rPr>
          <w:rFonts w:ascii="DFKai-SB" w:eastAsia="DFKai-SB" w:hAnsi="DFKai-SB"/>
        </w:rPr>
      </w:pPr>
      <w:r w:rsidRPr="00226B81">
        <w:rPr>
          <w:rFonts w:ascii="DFKai-SB" w:eastAsia="DFKai-SB" w:hAnsi="DFKai-SB" w:hint="eastAsia"/>
        </w:rPr>
        <w:lastRenderedPageBreak/>
        <w:t>认可金融机构（即银行）或非认可金融机构但受香港以外任何地方法律规管的银行。</w:t>
      </w:r>
    </w:p>
    <w:p w:rsidR="00A744AB" w:rsidRPr="00226B81" w:rsidRDefault="00A744AB" w:rsidP="00226B81">
      <w:pPr>
        <w:numPr>
          <w:ilvl w:val="2"/>
          <w:numId w:val="21"/>
        </w:numPr>
        <w:rPr>
          <w:rFonts w:ascii="DFKai-SB" w:eastAsia="DFKai-SB" w:hAnsi="DFKai-SB"/>
        </w:rPr>
      </w:pPr>
      <w:r w:rsidRPr="00226B81">
        <w:rPr>
          <w:rFonts w:ascii="DFKai-SB" w:eastAsia="DFKai-SB" w:hAnsi="DFKai-SB" w:hint="eastAsia"/>
        </w:rPr>
        <w:t>但是，</w:t>
      </w:r>
      <w:proofErr w:type="gramStart"/>
      <w:r w:rsidRPr="00226B81">
        <w:rPr>
          <w:rFonts w:ascii="DFKai-SB" w:eastAsia="DFKai-SB" w:hAnsi="DFKai-SB" w:hint="eastAsia"/>
        </w:rPr>
        <w:t>《</w:t>
      </w:r>
      <w:proofErr w:type="gramEnd"/>
      <w:r w:rsidRPr="00226B81">
        <w:rPr>
          <w:rFonts w:ascii="DFKai-SB" w:eastAsia="DFKai-SB" w:hAnsi="DFKai-SB" w:hint="eastAsia"/>
        </w:rPr>
        <w:t>证券及期货</w:t>
      </w:r>
      <w:r w:rsidRPr="00226B81">
        <w:rPr>
          <w:rFonts w:ascii="DFKai-SB" w:eastAsia="DFKai-SB" w:hAnsi="DFKai-SB"/>
        </w:rPr>
        <w:t>(</w:t>
      </w:r>
      <w:r w:rsidRPr="00226B81">
        <w:rPr>
          <w:rFonts w:ascii="DFKai-SB" w:eastAsia="DFKai-SB" w:hAnsi="DFKai-SB" w:hint="eastAsia"/>
        </w:rPr>
        <w:t>专业投资者</w:t>
      </w:r>
      <w:r w:rsidRPr="00226B81">
        <w:rPr>
          <w:rFonts w:ascii="DFKai-SB" w:eastAsia="DFKai-SB" w:hAnsi="DFKai-SB"/>
        </w:rPr>
        <w:t xml:space="preserve">) </w:t>
      </w:r>
      <w:r w:rsidRPr="00226B81">
        <w:rPr>
          <w:rFonts w:ascii="DFKai-SB" w:eastAsia="DFKai-SB" w:hAnsi="DFKai-SB" w:hint="eastAsia"/>
        </w:rPr>
        <w:t>规则》中的“专业投资者”定义不适用于本豁免。</w:t>
      </w:r>
    </w:p>
    <w:p w:rsidR="00226B81" w:rsidRP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rPr>
      </w:pPr>
      <w:r w:rsidRPr="00226B81">
        <w:rPr>
          <w:rFonts w:ascii="DFKai-SB" w:eastAsia="DFKai-SB" w:hAnsi="DFKai-SB" w:hint="eastAsia"/>
          <w:b/>
          <w:bCs/>
          <w:color w:val="C00000"/>
        </w:rPr>
        <w:t>资本规定</w:t>
      </w:r>
    </w:p>
    <w:p w:rsidR="00A744AB" w:rsidRPr="00226B81" w:rsidRDefault="00A744AB" w:rsidP="00226B81">
      <w:pPr>
        <w:numPr>
          <w:ilvl w:val="1"/>
          <w:numId w:val="22"/>
        </w:numPr>
        <w:rPr>
          <w:rFonts w:ascii="DFKai-SB" w:eastAsia="DFKai-SB" w:hAnsi="DFKai-SB"/>
        </w:rPr>
      </w:pPr>
      <w:r w:rsidRPr="00226B81">
        <w:rPr>
          <w:rFonts w:ascii="DFKai-SB" w:eastAsia="DFKai-SB" w:hAnsi="DFKai-SB" w:hint="eastAsia"/>
        </w:rPr>
        <w:t>在任何时候，持牌法团都必须就其所申请的受规管活动类别，将其缴足股本及速动资金维持在不少于《证券及期货</w:t>
      </w:r>
      <w:r w:rsidRPr="00226B81">
        <w:rPr>
          <w:rFonts w:ascii="DFKai-SB" w:eastAsia="DFKai-SB" w:hAnsi="DFKai-SB"/>
        </w:rPr>
        <w:t>(</w:t>
      </w:r>
      <w:r w:rsidRPr="00226B81">
        <w:rPr>
          <w:rFonts w:ascii="DFKai-SB" w:eastAsia="DFKai-SB" w:hAnsi="DFKai-SB" w:hint="eastAsia"/>
        </w:rPr>
        <w:t>财政资源</w:t>
      </w:r>
      <w:r w:rsidRPr="00226B81">
        <w:rPr>
          <w:rFonts w:ascii="DFKai-SB" w:eastAsia="DFKai-SB" w:hAnsi="DFKai-SB"/>
        </w:rPr>
        <w:t xml:space="preserve">) </w:t>
      </w:r>
      <w:r w:rsidRPr="00226B81">
        <w:rPr>
          <w:rFonts w:ascii="DFKai-SB" w:eastAsia="DFKai-SB" w:hAnsi="DFKai-SB" w:hint="eastAsia"/>
        </w:rPr>
        <w:t>规则》所规定的金额。</w:t>
      </w:r>
    </w:p>
    <w:p w:rsidR="00A744AB" w:rsidRPr="00226B81" w:rsidRDefault="00A744AB" w:rsidP="00226B81">
      <w:pPr>
        <w:numPr>
          <w:ilvl w:val="1"/>
          <w:numId w:val="22"/>
        </w:numPr>
        <w:rPr>
          <w:rFonts w:ascii="DFKai-SB" w:eastAsia="DFKai-SB" w:hAnsi="DFKai-SB"/>
        </w:rPr>
      </w:pPr>
      <w:r w:rsidRPr="00226B81">
        <w:rPr>
          <w:rFonts w:ascii="DFKai-SB" w:eastAsia="DFKai-SB" w:hAnsi="DFKai-SB" w:hint="eastAsia"/>
        </w:rPr>
        <w:t>例如，如若第</w:t>
      </w:r>
      <w:r w:rsidRPr="00226B81">
        <w:rPr>
          <w:rFonts w:ascii="DFKai-SB" w:eastAsia="DFKai-SB" w:hAnsi="DFKai-SB"/>
        </w:rPr>
        <w:t>5</w:t>
      </w:r>
      <w:r w:rsidRPr="00226B81">
        <w:rPr>
          <w:rFonts w:ascii="DFKai-SB" w:eastAsia="DFKai-SB" w:hAnsi="DFKai-SB" w:hint="eastAsia"/>
        </w:rPr>
        <w:t>类持牌顾问持有客户资产，其必须拥有的缴足股本最低为</w:t>
      </w:r>
      <w:r w:rsidRPr="00226B81">
        <w:rPr>
          <w:rFonts w:ascii="DFKai-SB" w:eastAsia="DFKai-SB" w:hAnsi="DFKai-SB"/>
        </w:rPr>
        <w:t>500</w:t>
      </w:r>
      <w:r w:rsidRPr="00226B81">
        <w:rPr>
          <w:rFonts w:ascii="DFKai-SB" w:eastAsia="DFKai-SB" w:hAnsi="DFKai-SB" w:hint="eastAsia"/>
        </w:rPr>
        <w:t>万港币，速动资金最低为</w:t>
      </w:r>
      <w:r w:rsidRPr="00226B81">
        <w:rPr>
          <w:rFonts w:ascii="DFKai-SB" w:eastAsia="DFKai-SB" w:hAnsi="DFKai-SB"/>
        </w:rPr>
        <w:t>300</w:t>
      </w:r>
      <w:r w:rsidRPr="00226B81">
        <w:rPr>
          <w:rFonts w:ascii="DFKai-SB" w:eastAsia="DFKai-SB" w:hAnsi="DFKai-SB" w:hint="eastAsia"/>
        </w:rPr>
        <w:t xml:space="preserve">万港币。 </w:t>
      </w:r>
    </w:p>
    <w:p w:rsidR="00A744AB" w:rsidRDefault="00A744AB" w:rsidP="00226B81">
      <w:pPr>
        <w:numPr>
          <w:ilvl w:val="1"/>
          <w:numId w:val="22"/>
        </w:numPr>
        <w:rPr>
          <w:rFonts w:ascii="DFKai-SB" w:eastAsia="DFKai-SB" w:hAnsi="DFKai-SB"/>
        </w:rPr>
      </w:pPr>
      <w:r w:rsidRPr="00226B81">
        <w:rPr>
          <w:rFonts w:ascii="DFKai-SB" w:eastAsia="DFKai-SB" w:hAnsi="DFKai-SB" w:hint="eastAsia"/>
        </w:rPr>
        <w:t>如若</w:t>
      </w:r>
      <w:proofErr w:type="gramStart"/>
      <w:r w:rsidRPr="00226B81">
        <w:rPr>
          <w:rFonts w:ascii="DFKai-SB" w:eastAsia="DFKai-SB" w:hAnsi="DFKai-SB" w:hint="eastAsia"/>
        </w:rPr>
        <w:t>一</w:t>
      </w:r>
      <w:proofErr w:type="gramEnd"/>
      <w:r w:rsidRPr="00226B81">
        <w:rPr>
          <w:rFonts w:ascii="DFKai-SB" w:eastAsia="DFKai-SB" w:hAnsi="DFKai-SB" w:hint="eastAsia"/>
        </w:rPr>
        <w:t>间持牌法团经营多于一类受规管活动，则以所申请的有关受规管活动的规定金额中最高者为准。</w:t>
      </w:r>
    </w:p>
    <w:p w:rsidR="00226B81" w:rsidRPr="00226B81" w:rsidRDefault="00226B81" w:rsidP="00226B81">
      <w:pPr>
        <w:rPr>
          <w:rFonts w:ascii="DFKai-SB" w:eastAsia="DFKai-SB" w:hAnsi="DFKai-SB"/>
          <w:b/>
          <w:bCs/>
          <w:color w:val="C00000"/>
        </w:rPr>
      </w:pPr>
    </w:p>
    <w:p w:rsidR="00226B81" w:rsidRP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rPr>
      </w:pPr>
      <w:r w:rsidRPr="00226B81">
        <w:rPr>
          <w:rFonts w:ascii="DFKai-SB" w:eastAsia="DFKai-SB" w:hAnsi="DFKai-SB" w:hint="eastAsia"/>
          <w:b/>
          <w:bCs/>
          <w:color w:val="C00000"/>
        </w:rPr>
        <w:t>持牌人</w:t>
      </w:r>
    </w:p>
    <w:p w:rsidR="00A744AB" w:rsidRPr="00226B81" w:rsidRDefault="00A744AB" w:rsidP="00226B81">
      <w:pPr>
        <w:numPr>
          <w:ilvl w:val="1"/>
          <w:numId w:val="26"/>
        </w:numPr>
        <w:rPr>
          <w:rFonts w:ascii="DFKai-SB" w:eastAsia="DFKai-SB" w:hAnsi="DFKai-SB"/>
        </w:rPr>
      </w:pPr>
      <w:r w:rsidRPr="00226B81">
        <w:rPr>
          <w:rFonts w:ascii="DFKai-SB" w:eastAsia="DFKai-SB" w:hAnsi="DFKai-SB" w:hint="eastAsia"/>
          <w:b/>
          <w:bCs/>
        </w:rPr>
        <w:t>负责人员：</w:t>
      </w:r>
    </w:p>
    <w:p w:rsidR="00A744AB" w:rsidRPr="00226B81" w:rsidRDefault="00A744AB" w:rsidP="00226B81">
      <w:pPr>
        <w:numPr>
          <w:ilvl w:val="2"/>
          <w:numId w:val="26"/>
        </w:numPr>
        <w:rPr>
          <w:rFonts w:ascii="DFKai-SB" w:eastAsia="DFKai-SB" w:hAnsi="DFKai-SB"/>
        </w:rPr>
      </w:pPr>
      <w:r w:rsidRPr="00226B81">
        <w:rPr>
          <w:rFonts w:ascii="DFKai-SB" w:eastAsia="DFKai-SB" w:hAnsi="DFKai-SB" w:hint="eastAsia"/>
        </w:rPr>
        <w:t>每间持牌法团必须至少有两名经证监会核准的负责人员负责监督其每类受规管活动。</w:t>
      </w:r>
    </w:p>
    <w:p w:rsidR="00A744AB" w:rsidRPr="00226B81" w:rsidRDefault="00A744AB" w:rsidP="00226B81">
      <w:pPr>
        <w:numPr>
          <w:ilvl w:val="2"/>
          <w:numId w:val="26"/>
        </w:numPr>
        <w:rPr>
          <w:rFonts w:ascii="DFKai-SB" w:eastAsia="DFKai-SB" w:hAnsi="DFKai-SB"/>
        </w:rPr>
      </w:pPr>
      <w:r w:rsidRPr="00226B81">
        <w:rPr>
          <w:rFonts w:ascii="DFKai-SB" w:eastAsia="DFKai-SB" w:hAnsi="DFKai-SB" w:hint="eastAsia"/>
        </w:rPr>
        <w:t>然而，同一个人可被委任为一项以上受规管活动的负责人士。</w:t>
      </w:r>
    </w:p>
    <w:p w:rsidR="00A744AB" w:rsidRPr="00226B81" w:rsidRDefault="00A744AB" w:rsidP="00226B81">
      <w:pPr>
        <w:numPr>
          <w:ilvl w:val="2"/>
          <w:numId w:val="26"/>
        </w:numPr>
        <w:rPr>
          <w:rFonts w:ascii="DFKai-SB" w:eastAsia="DFKai-SB" w:hAnsi="DFKai-SB"/>
        </w:rPr>
      </w:pPr>
      <w:r w:rsidRPr="00226B81">
        <w:rPr>
          <w:rFonts w:ascii="DFKai-SB" w:eastAsia="DFKai-SB" w:hAnsi="DFKai-SB" w:hint="eastAsia"/>
        </w:rPr>
        <w:t>负责人员当中至少要有一名是执行董事（指积极参与或负责直接监督法团获发牌经营的受规管活动的业务的董事）</w:t>
      </w:r>
    </w:p>
    <w:p w:rsidR="00A744AB" w:rsidRDefault="00A744AB" w:rsidP="00226B81">
      <w:pPr>
        <w:numPr>
          <w:ilvl w:val="2"/>
          <w:numId w:val="26"/>
        </w:numPr>
        <w:rPr>
          <w:rFonts w:ascii="DFKai-SB" w:eastAsia="DFKai-SB" w:hAnsi="DFKai-SB"/>
        </w:rPr>
      </w:pPr>
      <w:proofErr w:type="gramStart"/>
      <w:r w:rsidRPr="00226B81">
        <w:rPr>
          <w:rFonts w:ascii="DFKai-SB" w:eastAsia="DFKai-SB" w:hAnsi="DFKai-SB" w:hint="eastAsia"/>
        </w:rPr>
        <w:t>持牌法</w:t>
      </w:r>
      <w:proofErr w:type="gramEnd"/>
      <w:r w:rsidRPr="00226B81">
        <w:rPr>
          <w:rFonts w:ascii="DFKai-SB" w:eastAsia="DFKai-SB" w:hAnsi="DFKai-SB" w:hint="eastAsia"/>
        </w:rPr>
        <w:t>团的每名执行董事，必须就其所参与或监督的受规管活动获证监会批准为负责人士。</w:t>
      </w:r>
    </w:p>
    <w:p w:rsid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rPr>
      </w:pPr>
      <w:r w:rsidRPr="00226B81">
        <w:rPr>
          <w:rFonts w:ascii="DFKai-SB" w:eastAsia="DFKai-SB" w:hAnsi="DFKai-SB" w:hint="eastAsia"/>
          <w:b/>
          <w:bCs/>
          <w:color w:val="C00000"/>
        </w:rPr>
        <w:t>持牌人</w:t>
      </w:r>
    </w:p>
    <w:p w:rsidR="00A744AB" w:rsidRPr="00226B81" w:rsidRDefault="00A744AB" w:rsidP="00226B81">
      <w:pPr>
        <w:numPr>
          <w:ilvl w:val="1"/>
          <w:numId w:val="27"/>
        </w:numPr>
        <w:rPr>
          <w:rFonts w:ascii="DFKai-SB" w:eastAsia="DFKai-SB" w:hAnsi="DFKai-SB"/>
        </w:rPr>
      </w:pPr>
      <w:r w:rsidRPr="00226B81">
        <w:rPr>
          <w:rFonts w:ascii="DFKai-SB" w:eastAsia="DFKai-SB" w:hAnsi="DFKai-SB" w:hint="eastAsia"/>
          <w:b/>
          <w:bCs/>
        </w:rPr>
        <w:lastRenderedPageBreak/>
        <w:t>持牌代表：</w:t>
      </w:r>
    </w:p>
    <w:p w:rsidR="00A744AB" w:rsidRPr="00226B81" w:rsidRDefault="00A744AB" w:rsidP="00226B81">
      <w:pPr>
        <w:numPr>
          <w:ilvl w:val="2"/>
          <w:numId w:val="27"/>
        </w:numPr>
        <w:rPr>
          <w:rFonts w:ascii="DFKai-SB" w:eastAsia="DFKai-SB" w:hAnsi="DFKai-SB"/>
        </w:rPr>
      </w:pPr>
      <w:r w:rsidRPr="00226B81">
        <w:rPr>
          <w:rFonts w:ascii="DFKai-SB" w:eastAsia="DFKai-SB" w:hAnsi="DFKai-SB" w:hint="eastAsia"/>
        </w:rPr>
        <w:t>任何个人代表持牌法团进行一项或多项受规管活动需要申请批准成为所隶属法团的</w:t>
      </w:r>
      <w:r w:rsidRPr="00226B81">
        <w:rPr>
          <w:rFonts w:ascii="DFKai-SB" w:eastAsia="DFKai-SB" w:hAnsi="DFKai-SB"/>
        </w:rPr>
        <w:t>“持牌代表” 。</w:t>
      </w:r>
    </w:p>
    <w:p w:rsidR="00A744AB" w:rsidRDefault="00A744AB" w:rsidP="00226B81">
      <w:pPr>
        <w:numPr>
          <w:ilvl w:val="2"/>
          <w:numId w:val="27"/>
        </w:numPr>
        <w:rPr>
          <w:rFonts w:ascii="DFKai-SB" w:eastAsia="DFKai-SB" w:hAnsi="DFKai-SB"/>
        </w:rPr>
      </w:pPr>
      <w:r w:rsidRPr="00226B81">
        <w:rPr>
          <w:rFonts w:ascii="DFKai-SB" w:eastAsia="DFKai-SB" w:hAnsi="DFKai-SB" w:hint="eastAsia"/>
        </w:rPr>
        <w:t>一名持牌代表可被委派到同一集团内的一间以上持牌公司。</w:t>
      </w:r>
    </w:p>
    <w:p w:rsid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rPr>
      </w:pPr>
      <w:proofErr w:type="gramStart"/>
      <w:r w:rsidRPr="00226B81">
        <w:rPr>
          <w:rFonts w:ascii="DFKai-SB" w:eastAsia="DFKai-SB" w:hAnsi="DFKai-SB" w:hint="eastAsia"/>
          <w:b/>
          <w:bCs/>
          <w:color w:val="C00000"/>
        </w:rPr>
        <w:t>适</w:t>
      </w:r>
      <w:proofErr w:type="gramEnd"/>
      <w:r w:rsidRPr="00226B81">
        <w:rPr>
          <w:rFonts w:ascii="DFKai-SB" w:eastAsia="DFKai-SB" w:hAnsi="DFKai-SB" w:hint="eastAsia"/>
          <w:b/>
          <w:bCs/>
          <w:color w:val="C00000"/>
        </w:rPr>
        <w:t>当人选的规定</w:t>
      </w:r>
    </w:p>
    <w:p w:rsidR="00A744AB" w:rsidRPr="00226B81" w:rsidRDefault="00A744AB" w:rsidP="00226B81">
      <w:pPr>
        <w:numPr>
          <w:ilvl w:val="1"/>
          <w:numId w:val="28"/>
        </w:numPr>
        <w:rPr>
          <w:rFonts w:ascii="DFKai-SB" w:eastAsia="DFKai-SB" w:hAnsi="DFKai-SB"/>
        </w:rPr>
      </w:pPr>
      <w:r w:rsidRPr="00226B81">
        <w:rPr>
          <w:rFonts w:ascii="DFKai-SB" w:eastAsia="DFKai-SB" w:hAnsi="DFKai-SB" w:hint="eastAsia"/>
        </w:rPr>
        <w:t>牌照申请人必须证明其拥有合适的业务架构、良好的内部监控系统及合资格的人员，以确保能够适当地进行风险管理。</w:t>
      </w:r>
    </w:p>
    <w:p w:rsidR="00A744AB" w:rsidRPr="00226B81" w:rsidRDefault="00A744AB" w:rsidP="00226B81">
      <w:pPr>
        <w:numPr>
          <w:ilvl w:val="1"/>
          <w:numId w:val="28"/>
        </w:numPr>
        <w:rPr>
          <w:rFonts w:ascii="DFKai-SB" w:eastAsia="DFKai-SB" w:hAnsi="DFKai-SB"/>
        </w:rPr>
      </w:pPr>
      <w:r w:rsidRPr="00226B81">
        <w:rPr>
          <w:rFonts w:ascii="DFKai-SB" w:eastAsia="DFKai-SB" w:hAnsi="DFKai-SB" w:hint="eastAsia"/>
        </w:rPr>
        <w:t>在评估牌照申请人（个人或法团）时，证监会将审查牌照申请人（如果牌照申请人为法团申请人，则牌照申请人及其大股东）以及拟委任的负责人员，就发牌而言，是否具备获适当人选的资格。证监会除了可以考虑其认为相关的其他事宜之外，亦须考虑下列事项：</w:t>
      </w:r>
    </w:p>
    <w:p w:rsidR="00A744AB" w:rsidRPr="00226B81" w:rsidRDefault="00A744AB" w:rsidP="00BE4412">
      <w:pPr>
        <w:numPr>
          <w:ilvl w:val="2"/>
          <w:numId w:val="29"/>
        </w:numPr>
        <w:rPr>
          <w:rFonts w:ascii="DFKai-SB" w:eastAsia="DFKai-SB" w:hAnsi="DFKai-SB"/>
        </w:rPr>
      </w:pPr>
      <w:r w:rsidRPr="00226B81">
        <w:rPr>
          <w:rFonts w:ascii="DFKai-SB" w:eastAsia="DFKai-SB" w:hAnsi="DFKai-SB" w:hint="eastAsia"/>
        </w:rPr>
        <w:t>财政状况及偿付能力</w:t>
      </w:r>
      <w:r w:rsidRPr="00226B81">
        <w:rPr>
          <w:rFonts w:ascii="DFKai-SB" w:eastAsia="DFKai-SB" w:hAnsi="DFKai-SB"/>
        </w:rPr>
        <w:t>;</w:t>
      </w:r>
    </w:p>
    <w:p w:rsidR="00A744AB" w:rsidRPr="00226B81" w:rsidRDefault="00A744AB" w:rsidP="00BE4412">
      <w:pPr>
        <w:numPr>
          <w:ilvl w:val="2"/>
          <w:numId w:val="29"/>
        </w:numPr>
        <w:rPr>
          <w:rFonts w:ascii="DFKai-SB" w:eastAsia="DFKai-SB" w:hAnsi="DFKai-SB"/>
        </w:rPr>
      </w:pPr>
      <w:r w:rsidRPr="00226B81">
        <w:rPr>
          <w:rFonts w:ascii="DFKai-SB" w:eastAsia="DFKai-SB" w:hAnsi="DFKai-SB" w:hint="eastAsia"/>
        </w:rPr>
        <w:t>学历或其他资历或经验，而在这方面的考虑必须顾及申请人拟执行的职能的性质</w:t>
      </w:r>
      <w:r w:rsidRPr="00226B81">
        <w:rPr>
          <w:rFonts w:ascii="DFKai-SB" w:eastAsia="DFKai-SB" w:hAnsi="DFKai-SB"/>
        </w:rPr>
        <w:t>;</w:t>
      </w:r>
    </w:p>
    <w:p w:rsidR="00A744AB" w:rsidRPr="00226B81" w:rsidRDefault="00A744AB" w:rsidP="00BE4412">
      <w:pPr>
        <w:numPr>
          <w:ilvl w:val="2"/>
          <w:numId w:val="29"/>
        </w:numPr>
        <w:rPr>
          <w:rFonts w:ascii="DFKai-SB" w:eastAsia="DFKai-SB" w:hAnsi="DFKai-SB"/>
        </w:rPr>
      </w:pPr>
      <w:r w:rsidRPr="00226B81">
        <w:rPr>
          <w:rFonts w:ascii="DFKai-SB" w:eastAsia="DFKai-SB" w:hAnsi="DFKai-SB" w:hint="eastAsia"/>
        </w:rPr>
        <w:t>是否有能力称职地、诚实地而公正地进行有关的受规管活动</w:t>
      </w:r>
      <w:r w:rsidRPr="00226B81">
        <w:rPr>
          <w:rFonts w:ascii="DFKai-SB" w:eastAsia="DFKai-SB" w:hAnsi="DFKai-SB"/>
        </w:rPr>
        <w:t>; 及</w:t>
      </w:r>
    </w:p>
    <w:p w:rsidR="00A744AB" w:rsidRDefault="00A744AB" w:rsidP="00BE4412">
      <w:pPr>
        <w:numPr>
          <w:ilvl w:val="2"/>
          <w:numId w:val="29"/>
        </w:numPr>
        <w:rPr>
          <w:rFonts w:ascii="DFKai-SB" w:eastAsia="DFKai-SB" w:hAnsi="DFKai-SB"/>
        </w:rPr>
      </w:pPr>
      <w:r w:rsidRPr="00226B81">
        <w:rPr>
          <w:rFonts w:ascii="DFKai-SB" w:eastAsia="DFKai-SB" w:hAnsi="DFKai-SB" w:hint="eastAsia"/>
        </w:rPr>
        <w:t>申请人及其他相关适当人员的信誉、品格、可靠程度及财政方面的稳健性。</w:t>
      </w:r>
    </w:p>
    <w:p w:rsidR="00226B81" w:rsidRDefault="00226B81" w:rsidP="00226B81">
      <w:pPr>
        <w:rPr>
          <w:rFonts w:ascii="DFKai-SB" w:eastAsia="DFKai-SB" w:hAnsi="DFKai-SB"/>
        </w:rPr>
      </w:pPr>
    </w:p>
    <w:p w:rsidR="00226B81" w:rsidRPr="00226B81" w:rsidRDefault="00226B81" w:rsidP="00226B81">
      <w:pPr>
        <w:rPr>
          <w:rFonts w:ascii="DFKai-SB" w:eastAsia="DFKai-SB" w:hAnsi="DFKai-SB"/>
          <w:b/>
          <w:bCs/>
          <w:color w:val="C00000"/>
        </w:rPr>
      </w:pPr>
      <w:r w:rsidRPr="00226B81">
        <w:rPr>
          <w:rFonts w:ascii="DFKai-SB" w:eastAsia="DFKai-SB" w:hAnsi="DFKai-SB" w:hint="eastAsia"/>
          <w:b/>
          <w:bCs/>
          <w:color w:val="C00000"/>
        </w:rPr>
        <w:t>负责人员能力要求</w:t>
      </w:r>
    </w:p>
    <w:p w:rsidR="00A744AB" w:rsidRPr="00226B81" w:rsidRDefault="00A744AB" w:rsidP="00BE4412">
      <w:pPr>
        <w:numPr>
          <w:ilvl w:val="1"/>
          <w:numId w:val="30"/>
        </w:numPr>
        <w:rPr>
          <w:rFonts w:ascii="DFKai-SB" w:eastAsia="DFKai-SB" w:hAnsi="DFKai-SB"/>
        </w:rPr>
      </w:pPr>
      <w:r w:rsidRPr="00226B81">
        <w:rPr>
          <w:rFonts w:ascii="DFKai-SB" w:eastAsia="DFKai-SB" w:hAnsi="DFKai-SB" w:hint="eastAsia"/>
        </w:rPr>
        <w:t>一般来说，提议的</w:t>
      </w:r>
      <w:r w:rsidRPr="00226B81">
        <w:rPr>
          <w:rFonts w:ascii="DFKai-SB" w:eastAsia="DFKai-SB" w:hAnsi="DFKai-SB"/>
        </w:rPr>
        <w:t>ROs</w:t>
      </w:r>
      <w:r w:rsidRPr="00226B81">
        <w:rPr>
          <w:rFonts w:ascii="DFKai-SB" w:eastAsia="DFKai-SB" w:hAnsi="DFKai-SB" w:hint="eastAsia"/>
        </w:rPr>
        <w:t>必须具备适当的能力、技能、知识和经验，以适当地管理和监督公司拟议的受监管活动，并完成四个基本要素。</w:t>
      </w:r>
    </w:p>
    <w:p w:rsidR="00A744AB" w:rsidRPr="00226B81" w:rsidRDefault="00A744AB" w:rsidP="00BE4412">
      <w:pPr>
        <w:numPr>
          <w:ilvl w:val="1"/>
          <w:numId w:val="30"/>
        </w:numPr>
        <w:rPr>
          <w:rFonts w:ascii="DFKai-SB" w:eastAsia="DFKai-SB" w:hAnsi="DFKai-SB"/>
        </w:rPr>
      </w:pPr>
      <w:r w:rsidRPr="00226B81">
        <w:rPr>
          <w:rFonts w:ascii="DFKai-SB" w:eastAsia="DFKai-SB" w:hAnsi="DFKai-SB" w:hint="eastAsia"/>
        </w:rPr>
        <w:t>拟持牌代表应对其工作的市场、适用于该行业的法律和监管要求有基本了解，并应具备三个基本要素。</w:t>
      </w:r>
    </w:p>
    <w:p w:rsidR="00226B81" w:rsidRDefault="00226B81" w:rsidP="00226B81">
      <w:pPr>
        <w:rPr>
          <w:rFonts w:ascii="DFKai-SB" w:eastAsia="DFKai-SB" w:hAnsi="DFKai-SB"/>
          <w:b/>
          <w:bCs/>
        </w:rPr>
      </w:pPr>
    </w:p>
    <w:p w:rsidR="00226B81" w:rsidRPr="00A744AB" w:rsidRDefault="00A744AB" w:rsidP="00226B81">
      <w:pPr>
        <w:rPr>
          <w:rFonts w:ascii="DFKai-SB" w:eastAsia="DFKai-SB" w:hAnsi="DFKai-SB"/>
          <w:color w:val="C00000"/>
        </w:rPr>
      </w:pPr>
      <w:r w:rsidRPr="00A744AB">
        <w:rPr>
          <w:rFonts w:ascii="DFKai-SB" w:eastAsia="DFKai-SB" w:hAnsi="DFKai-SB" w:hint="eastAsia"/>
          <w:b/>
          <w:bCs/>
          <w:color w:val="C00000"/>
        </w:rPr>
        <w:lastRenderedPageBreak/>
        <w:t>本地规管架构文件</w:t>
      </w:r>
    </w:p>
    <w:p w:rsidR="00A744AB" w:rsidRPr="00A744AB" w:rsidRDefault="00A744AB" w:rsidP="00BE4412">
      <w:pPr>
        <w:numPr>
          <w:ilvl w:val="1"/>
          <w:numId w:val="33"/>
        </w:numPr>
        <w:rPr>
          <w:rFonts w:ascii="DFKai-SB" w:eastAsia="DFKai-SB" w:hAnsi="DFKai-SB"/>
        </w:rPr>
      </w:pPr>
      <w:r w:rsidRPr="00A744AB">
        <w:rPr>
          <w:rFonts w:ascii="DFKai-SB" w:eastAsia="DFKai-SB" w:hAnsi="DFKai-SB" w:hint="eastAsia"/>
        </w:rPr>
        <w:t>除获豁免外，所有注册代表及持牌代表必须通过相关及认可的本地规管架构文件。</w:t>
      </w:r>
    </w:p>
    <w:p w:rsidR="00A744AB" w:rsidRPr="00A744AB" w:rsidRDefault="00A744AB" w:rsidP="00BE4412">
      <w:pPr>
        <w:numPr>
          <w:ilvl w:val="1"/>
          <w:numId w:val="33"/>
        </w:numPr>
        <w:rPr>
          <w:rFonts w:ascii="DFKai-SB" w:eastAsia="DFKai-SB" w:hAnsi="DFKai-SB"/>
        </w:rPr>
      </w:pPr>
      <w:r w:rsidRPr="00A744AB">
        <w:rPr>
          <w:rFonts w:ascii="DFKai-SB" w:eastAsia="DFKai-SB" w:hAnsi="DFKai-SB" w:hint="eastAsia"/>
        </w:rPr>
        <w:t>我们通常会检讨以往的发牌纪录及有关发牌文件的详情，以协助评估是否需要更多的发牌文件或是否可申请豁免。</w:t>
      </w:r>
    </w:p>
    <w:p w:rsidR="00226B81" w:rsidRPr="00226B81" w:rsidRDefault="00226B81" w:rsidP="00226B81">
      <w:pPr>
        <w:rPr>
          <w:rFonts w:ascii="DFKai-SB" w:eastAsia="DFKai-SB" w:hAnsi="DFKai-SB"/>
        </w:rPr>
      </w:pPr>
    </w:p>
    <w:p w:rsidR="00226B81" w:rsidRPr="00A744AB" w:rsidRDefault="00A744AB" w:rsidP="00226B81">
      <w:pPr>
        <w:rPr>
          <w:rFonts w:ascii="DFKai-SB" w:eastAsia="DFKai-SB" w:hAnsi="DFKai-SB"/>
          <w:b/>
          <w:bCs/>
          <w:color w:val="C00000"/>
        </w:rPr>
      </w:pPr>
      <w:r w:rsidRPr="00A744AB">
        <w:rPr>
          <w:rFonts w:ascii="DFKai-SB" w:eastAsia="DFKai-SB" w:hAnsi="DFKai-SB" w:hint="eastAsia"/>
          <w:b/>
          <w:bCs/>
          <w:color w:val="C00000"/>
        </w:rPr>
        <w:t>高级管理层</w:t>
      </w:r>
    </w:p>
    <w:p w:rsidR="00A744AB" w:rsidRPr="00A744AB" w:rsidRDefault="00A744AB" w:rsidP="00BE4412">
      <w:pPr>
        <w:numPr>
          <w:ilvl w:val="1"/>
          <w:numId w:val="34"/>
        </w:numPr>
        <w:rPr>
          <w:rFonts w:ascii="DFKai-SB" w:eastAsia="DFKai-SB" w:hAnsi="DFKai-SB"/>
        </w:rPr>
      </w:pPr>
      <w:proofErr w:type="gramStart"/>
      <w:r w:rsidRPr="00A744AB">
        <w:rPr>
          <w:rFonts w:ascii="DFKai-SB" w:eastAsia="DFKai-SB" w:hAnsi="DFKai-SB" w:hint="eastAsia"/>
        </w:rPr>
        <w:t>持牌法</w:t>
      </w:r>
      <w:proofErr w:type="gramEnd"/>
      <w:r w:rsidRPr="00A744AB">
        <w:rPr>
          <w:rFonts w:ascii="DFKai-SB" w:eastAsia="DFKai-SB" w:hAnsi="DFKai-SB" w:hint="eastAsia"/>
        </w:rPr>
        <w:t>团的高级管理层包括：</w:t>
      </w:r>
    </w:p>
    <w:p w:rsidR="00A744AB" w:rsidRPr="00A744AB" w:rsidRDefault="00A744AB" w:rsidP="00BE4412">
      <w:pPr>
        <w:numPr>
          <w:ilvl w:val="2"/>
          <w:numId w:val="34"/>
        </w:numPr>
        <w:rPr>
          <w:rFonts w:ascii="DFKai-SB" w:eastAsia="DFKai-SB" w:hAnsi="DFKai-SB"/>
        </w:rPr>
      </w:pPr>
      <w:r w:rsidRPr="00A744AB">
        <w:rPr>
          <w:rFonts w:ascii="DFKai-SB" w:eastAsia="DFKai-SB" w:hAnsi="DFKai-SB" w:hint="eastAsia"/>
        </w:rPr>
        <w:t>董事；</w:t>
      </w:r>
    </w:p>
    <w:p w:rsidR="00A744AB" w:rsidRPr="00A744AB" w:rsidRDefault="00A744AB" w:rsidP="00BE4412">
      <w:pPr>
        <w:numPr>
          <w:ilvl w:val="2"/>
          <w:numId w:val="34"/>
        </w:numPr>
        <w:rPr>
          <w:rFonts w:ascii="DFKai-SB" w:eastAsia="DFKai-SB" w:hAnsi="DFKai-SB"/>
        </w:rPr>
      </w:pPr>
      <w:r w:rsidRPr="00A744AB">
        <w:rPr>
          <w:rFonts w:ascii="DFKai-SB" w:eastAsia="DFKai-SB" w:hAnsi="DFKai-SB" w:hint="eastAsia"/>
        </w:rPr>
        <w:t>负责人员；及</w:t>
      </w:r>
    </w:p>
    <w:p w:rsidR="00A744AB" w:rsidRPr="00A744AB" w:rsidRDefault="00A744AB" w:rsidP="00BE4412">
      <w:pPr>
        <w:numPr>
          <w:ilvl w:val="2"/>
          <w:numId w:val="34"/>
        </w:numPr>
        <w:rPr>
          <w:rFonts w:ascii="DFKai-SB" w:eastAsia="DFKai-SB" w:hAnsi="DFKai-SB"/>
        </w:rPr>
      </w:pPr>
      <w:r w:rsidRPr="00A744AB">
        <w:rPr>
          <w:rFonts w:ascii="DFKai-SB" w:eastAsia="DFKai-SB" w:hAnsi="DFKai-SB" w:hint="eastAsia"/>
        </w:rPr>
        <w:t>核心职能主管</w:t>
      </w:r>
    </w:p>
    <w:p w:rsidR="00A744AB" w:rsidRPr="00A744AB" w:rsidRDefault="00A744AB" w:rsidP="00BE4412">
      <w:pPr>
        <w:numPr>
          <w:ilvl w:val="1"/>
          <w:numId w:val="34"/>
        </w:numPr>
        <w:rPr>
          <w:rFonts w:ascii="DFKai-SB" w:eastAsia="DFKai-SB" w:hAnsi="DFKai-SB"/>
        </w:rPr>
      </w:pPr>
      <w:r w:rsidRPr="00A744AB">
        <w:rPr>
          <w:rFonts w:ascii="DFKai-SB" w:eastAsia="DFKai-SB" w:hAnsi="DFKai-SB" w:hint="eastAsia"/>
        </w:rPr>
        <w:t>以上三</w:t>
      </w:r>
      <w:proofErr w:type="gramStart"/>
      <w:r w:rsidRPr="00A744AB">
        <w:rPr>
          <w:rFonts w:ascii="DFKai-SB" w:eastAsia="DFKai-SB" w:hAnsi="DFKai-SB" w:hint="eastAsia"/>
        </w:rPr>
        <w:t>种</w:t>
      </w:r>
      <w:proofErr w:type="gramEnd"/>
      <w:r w:rsidRPr="00A744AB">
        <w:rPr>
          <w:rFonts w:ascii="DFKai-SB" w:eastAsia="DFKai-SB" w:hAnsi="DFKai-SB" w:hint="eastAsia"/>
        </w:rPr>
        <w:t>类别的职位不一定要分别由不同人士担任。</w:t>
      </w:r>
    </w:p>
    <w:p w:rsidR="00A744AB" w:rsidRPr="00A744AB" w:rsidRDefault="00A744AB" w:rsidP="00BE4412">
      <w:pPr>
        <w:numPr>
          <w:ilvl w:val="1"/>
          <w:numId w:val="34"/>
        </w:numPr>
        <w:rPr>
          <w:rFonts w:ascii="DFKai-SB" w:eastAsia="DFKai-SB" w:hAnsi="DFKai-SB"/>
        </w:rPr>
      </w:pPr>
      <w:r w:rsidRPr="00A744AB">
        <w:rPr>
          <w:rFonts w:ascii="DFKai-SB" w:eastAsia="DFKai-SB" w:hAnsi="DFKai-SB"/>
        </w:rPr>
        <w:t>"</w:t>
      </w:r>
      <w:r w:rsidRPr="00A744AB">
        <w:rPr>
          <w:rFonts w:ascii="DFKai-SB" w:eastAsia="DFKai-SB" w:hAnsi="DFKai-SB" w:hint="eastAsia"/>
        </w:rPr>
        <w:t>核心职能主管”一词指获持牌法团委任为（单独或连同其他人）主要负责管理该法团以下任何职能的人士：</w:t>
      </w:r>
    </w:p>
    <w:p w:rsidR="00A744AB" w:rsidRPr="00A744AB" w:rsidRDefault="00A744AB" w:rsidP="00BE4412">
      <w:pPr>
        <w:numPr>
          <w:ilvl w:val="2"/>
          <w:numId w:val="34"/>
        </w:numPr>
        <w:rPr>
          <w:rFonts w:ascii="DFKai-SB" w:eastAsia="DFKai-SB" w:hAnsi="DFKai-SB"/>
        </w:rPr>
      </w:pPr>
      <w:r w:rsidRPr="00A744AB">
        <w:rPr>
          <w:rFonts w:ascii="DFKai-SB" w:eastAsia="DFKai-SB" w:hAnsi="DFKai-SB" w:hint="eastAsia"/>
        </w:rPr>
        <w:t>整</w:t>
      </w:r>
      <w:proofErr w:type="gramStart"/>
      <w:r w:rsidRPr="00A744AB">
        <w:rPr>
          <w:rFonts w:ascii="DFKai-SB" w:eastAsia="DFKai-SB" w:hAnsi="DFKai-SB" w:hint="eastAsia"/>
        </w:rPr>
        <w:t>体</w:t>
      </w:r>
      <w:proofErr w:type="gramEnd"/>
      <w:r w:rsidRPr="00A744AB">
        <w:rPr>
          <w:rFonts w:ascii="DFKai-SB" w:eastAsia="DFKai-SB" w:hAnsi="DFKai-SB" w:hint="eastAsia"/>
        </w:rPr>
        <w:t>管理监督；</w:t>
      </w:r>
    </w:p>
    <w:p w:rsidR="00A744AB" w:rsidRPr="00A744AB" w:rsidRDefault="00A744AB" w:rsidP="00BE4412">
      <w:pPr>
        <w:numPr>
          <w:ilvl w:val="2"/>
          <w:numId w:val="34"/>
        </w:numPr>
        <w:rPr>
          <w:rFonts w:ascii="DFKai-SB" w:eastAsia="DFKai-SB" w:hAnsi="DFKai-SB"/>
        </w:rPr>
      </w:pPr>
      <w:r w:rsidRPr="00A744AB">
        <w:rPr>
          <w:rFonts w:ascii="DFKai-SB" w:eastAsia="DFKai-SB" w:hAnsi="DFKai-SB" w:hint="eastAsia"/>
        </w:rPr>
        <w:t>主要业务；</w:t>
      </w:r>
    </w:p>
    <w:p w:rsidR="00A744AB" w:rsidRPr="00A744AB" w:rsidRDefault="00A744AB" w:rsidP="00BE4412">
      <w:pPr>
        <w:numPr>
          <w:ilvl w:val="2"/>
          <w:numId w:val="34"/>
        </w:numPr>
        <w:rPr>
          <w:rFonts w:ascii="DFKai-SB" w:eastAsia="DFKai-SB" w:hAnsi="DFKai-SB"/>
        </w:rPr>
      </w:pPr>
      <w:r w:rsidRPr="00A744AB">
        <w:rPr>
          <w:rFonts w:ascii="DFKai-SB" w:eastAsia="DFKai-SB" w:hAnsi="DFKai-SB" w:hint="eastAsia"/>
        </w:rPr>
        <w:t>营运监控与检讨；</w:t>
      </w:r>
    </w:p>
    <w:p w:rsidR="00A744AB" w:rsidRPr="00A744AB" w:rsidRDefault="00A744AB" w:rsidP="00BE4412">
      <w:pPr>
        <w:numPr>
          <w:ilvl w:val="2"/>
          <w:numId w:val="34"/>
        </w:numPr>
        <w:rPr>
          <w:rFonts w:ascii="DFKai-SB" w:eastAsia="DFKai-SB" w:hAnsi="DFKai-SB"/>
        </w:rPr>
      </w:pPr>
      <w:r w:rsidRPr="00A744AB">
        <w:rPr>
          <w:rFonts w:ascii="DFKai-SB" w:eastAsia="DFKai-SB" w:hAnsi="DFKai-SB" w:hint="eastAsia"/>
        </w:rPr>
        <w:t>风险管理；</w:t>
      </w:r>
    </w:p>
    <w:p w:rsidR="00A744AB" w:rsidRPr="00A744AB" w:rsidRDefault="00A744AB" w:rsidP="00BE4412">
      <w:pPr>
        <w:numPr>
          <w:ilvl w:val="2"/>
          <w:numId w:val="34"/>
        </w:numPr>
        <w:rPr>
          <w:rFonts w:ascii="DFKai-SB" w:eastAsia="DFKai-SB" w:hAnsi="DFKai-SB"/>
        </w:rPr>
      </w:pPr>
      <w:r w:rsidRPr="00A744AB">
        <w:rPr>
          <w:rFonts w:ascii="DFKai-SB" w:eastAsia="DFKai-SB" w:hAnsi="DFKai-SB" w:hint="eastAsia"/>
        </w:rPr>
        <w:t>财务与会计；</w:t>
      </w:r>
    </w:p>
    <w:p w:rsidR="00A744AB" w:rsidRPr="00A744AB" w:rsidRDefault="00A744AB" w:rsidP="00BE4412">
      <w:pPr>
        <w:numPr>
          <w:ilvl w:val="2"/>
          <w:numId w:val="34"/>
        </w:numPr>
        <w:rPr>
          <w:rFonts w:ascii="DFKai-SB" w:eastAsia="DFKai-SB" w:hAnsi="DFKai-SB"/>
        </w:rPr>
      </w:pPr>
      <w:r w:rsidRPr="00A744AB">
        <w:rPr>
          <w:rFonts w:ascii="DFKai-SB" w:eastAsia="DFKai-SB" w:hAnsi="DFKai-SB" w:hint="eastAsia"/>
        </w:rPr>
        <w:t>信息科技；</w:t>
      </w:r>
    </w:p>
    <w:p w:rsidR="00A744AB" w:rsidRPr="00A744AB" w:rsidRDefault="00A744AB" w:rsidP="00BE4412">
      <w:pPr>
        <w:numPr>
          <w:ilvl w:val="2"/>
          <w:numId w:val="34"/>
        </w:numPr>
        <w:rPr>
          <w:rFonts w:ascii="DFKai-SB" w:eastAsia="DFKai-SB" w:hAnsi="DFKai-SB"/>
        </w:rPr>
      </w:pPr>
      <w:r w:rsidRPr="00A744AB">
        <w:rPr>
          <w:rFonts w:ascii="DFKai-SB" w:eastAsia="DFKai-SB" w:hAnsi="DFKai-SB" w:hint="eastAsia"/>
        </w:rPr>
        <w:t>合规；</w:t>
      </w:r>
    </w:p>
    <w:p w:rsidR="00A744AB" w:rsidRDefault="00A744AB" w:rsidP="00BE4412">
      <w:pPr>
        <w:numPr>
          <w:ilvl w:val="2"/>
          <w:numId w:val="34"/>
        </w:numPr>
        <w:rPr>
          <w:rFonts w:ascii="DFKai-SB" w:eastAsia="DFKai-SB" w:hAnsi="DFKai-SB"/>
        </w:rPr>
      </w:pPr>
      <w:r w:rsidRPr="00A744AB">
        <w:rPr>
          <w:rFonts w:ascii="DFKai-SB" w:eastAsia="DFKai-SB" w:hAnsi="DFKai-SB" w:hint="eastAsia"/>
        </w:rPr>
        <w:t>打击洗钱及恐怖分子资金筹集。</w:t>
      </w:r>
    </w:p>
    <w:p w:rsidR="00A744AB" w:rsidRDefault="00A744AB" w:rsidP="00A744AB">
      <w:pPr>
        <w:rPr>
          <w:rFonts w:ascii="DFKai-SB" w:eastAsia="DFKai-SB" w:hAnsi="DFKai-SB"/>
        </w:rPr>
      </w:pPr>
    </w:p>
    <w:p w:rsidR="00A744AB" w:rsidRPr="00A744AB" w:rsidRDefault="00A744AB" w:rsidP="00A744AB">
      <w:pPr>
        <w:rPr>
          <w:rFonts w:ascii="DFKai-SB" w:eastAsia="DFKai-SB" w:hAnsi="DFKai-SB"/>
          <w:b/>
          <w:bCs/>
          <w:color w:val="C00000"/>
        </w:rPr>
      </w:pPr>
      <w:r w:rsidRPr="00A744AB">
        <w:rPr>
          <w:rFonts w:ascii="DFKai-SB" w:eastAsia="DFKai-SB" w:hAnsi="DFKai-SB" w:hint="eastAsia"/>
          <w:b/>
          <w:bCs/>
          <w:color w:val="C00000"/>
        </w:rPr>
        <w:t>高级管理层(续)</w:t>
      </w:r>
    </w:p>
    <w:p w:rsidR="00A744AB" w:rsidRPr="00A744AB" w:rsidRDefault="00A744AB" w:rsidP="00BE4412">
      <w:pPr>
        <w:numPr>
          <w:ilvl w:val="1"/>
          <w:numId w:val="35"/>
        </w:numPr>
        <w:rPr>
          <w:rFonts w:ascii="DFKai-SB" w:eastAsia="DFKai-SB" w:hAnsi="DFKai-SB"/>
        </w:rPr>
      </w:pPr>
      <w:r w:rsidRPr="00A744AB">
        <w:rPr>
          <w:rFonts w:ascii="DFKai-SB" w:eastAsia="DFKai-SB" w:hAnsi="DFKai-SB" w:hint="eastAsia"/>
        </w:rPr>
        <w:lastRenderedPageBreak/>
        <w:t>负责整体管理监督职能及主要业务职能的核心职能主管应为获批准的负责人员。</w:t>
      </w:r>
    </w:p>
    <w:p w:rsidR="00A744AB" w:rsidRPr="00A744AB" w:rsidRDefault="00A744AB" w:rsidP="00BE4412">
      <w:pPr>
        <w:numPr>
          <w:ilvl w:val="1"/>
          <w:numId w:val="35"/>
        </w:numPr>
        <w:rPr>
          <w:rFonts w:ascii="DFKai-SB" w:eastAsia="DFKai-SB" w:hAnsi="DFKai-SB"/>
        </w:rPr>
      </w:pPr>
      <w:r w:rsidRPr="00A744AB">
        <w:rPr>
          <w:rFonts w:ascii="DFKai-SB" w:eastAsia="DFKai-SB" w:hAnsi="DFKai-SB" w:hint="eastAsia"/>
        </w:rPr>
        <w:t>申请牌照的法团必须提供关于其核心职能主管的资料及组织架构图。</w:t>
      </w:r>
    </w:p>
    <w:p w:rsidR="00A744AB" w:rsidRPr="00A744AB" w:rsidRDefault="00A744AB" w:rsidP="00BE4412">
      <w:pPr>
        <w:numPr>
          <w:ilvl w:val="1"/>
          <w:numId w:val="35"/>
        </w:numPr>
        <w:rPr>
          <w:rFonts w:ascii="DFKai-SB" w:eastAsia="DFKai-SB" w:hAnsi="DFKai-SB"/>
        </w:rPr>
      </w:pPr>
      <w:r w:rsidRPr="00A744AB">
        <w:rPr>
          <w:rFonts w:ascii="DFKai-SB" w:eastAsia="DFKai-SB" w:hAnsi="DFKai-SB" w:hint="eastAsia"/>
        </w:rPr>
        <w:t>管理架</w:t>
      </w:r>
      <w:proofErr w:type="gramStart"/>
      <w:r w:rsidRPr="00A744AB">
        <w:rPr>
          <w:rFonts w:ascii="DFKai-SB" w:eastAsia="DFKai-SB" w:hAnsi="DFKai-SB" w:hint="eastAsia"/>
        </w:rPr>
        <w:t>构（</w:t>
      </w:r>
      <w:proofErr w:type="gramEnd"/>
      <w:r w:rsidRPr="00A744AB">
        <w:rPr>
          <w:rFonts w:ascii="DFKai-SB" w:eastAsia="DFKai-SB" w:hAnsi="DFKai-SB" w:hint="eastAsia"/>
        </w:rPr>
        <w:t>包括核心职能主管的委任）应获得法团的董事会批准。</w:t>
      </w:r>
    </w:p>
    <w:p w:rsidR="00A744AB" w:rsidRPr="00A744AB" w:rsidRDefault="00A744AB" w:rsidP="00BE4412">
      <w:pPr>
        <w:numPr>
          <w:ilvl w:val="1"/>
          <w:numId w:val="35"/>
        </w:numPr>
        <w:rPr>
          <w:rFonts w:ascii="DFKai-SB" w:eastAsia="DFKai-SB" w:hAnsi="DFKai-SB"/>
        </w:rPr>
      </w:pPr>
      <w:r w:rsidRPr="00A744AB">
        <w:rPr>
          <w:rFonts w:ascii="DFKai-SB" w:eastAsia="DFKai-SB" w:hAnsi="DFKai-SB" w:hint="eastAsia"/>
        </w:rPr>
        <w:t>获得证监会发牌后，若持牌法团对其核心职能主管的委任有任何更改，或其核心职能主管的资料有任何更改，应在该等更改发生后七个营业日内将更改的详情通知证监会。法团有可能需要提交更新的组织架构图。</w:t>
      </w:r>
    </w:p>
    <w:p w:rsidR="00A744AB" w:rsidRDefault="00A744AB" w:rsidP="00A744AB">
      <w:pPr>
        <w:rPr>
          <w:rFonts w:ascii="DFKai-SB" w:eastAsia="DFKai-SB" w:hAnsi="DFKai-SB"/>
        </w:rPr>
      </w:pPr>
    </w:p>
    <w:p w:rsidR="00A744AB" w:rsidRPr="00A744AB" w:rsidRDefault="00A744AB" w:rsidP="00A744AB">
      <w:pPr>
        <w:rPr>
          <w:rFonts w:ascii="DFKai-SB" w:eastAsia="DFKai-SB" w:hAnsi="DFKai-SB"/>
          <w:b/>
          <w:bCs/>
          <w:color w:val="C00000"/>
        </w:rPr>
      </w:pPr>
      <w:r w:rsidRPr="00A744AB">
        <w:rPr>
          <w:rFonts w:ascii="DFKai-SB" w:eastAsia="DFKai-SB" w:hAnsi="DFKai-SB" w:hint="eastAsia"/>
          <w:b/>
          <w:bCs/>
          <w:color w:val="C00000"/>
        </w:rPr>
        <w:t>业务架构</w:t>
      </w:r>
    </w:p>
    <w:p w:rsidR="00A744AB" w:rsidRPr="00A744AB" w:rsidRDefault="00A744AB" w:rsidP="00BE4412">
      <w:pPr>
        <w:numPr>
          <w:ilvl w:val="1"/>
          <w:numId w:val="36"/>
        </w:numPr>
        <w:rPr>
          <w:rFonts w:ascii="DFKai-SB" w:eastAsia="DFKai-SB" w:hAnsi="DFKai-SB"/>
        </w:rPr>
      </w:pPr>
      <w:r w:rsidRPr="00A744AB">
        <w:rPr>
          <w:rFonts w:ascii="DFKai-SB" w:eastAsia="DFKai-SB" w:hAnsi="DFKai-SB" w:hint="eastAsia"/>
        </w:rPr>
        <w:t>作为发牌申请的一部分，证监会会要求申请人提供其组织及法团架构资料。</w:t>
      </w:r>
    </w:p>
    <w:p w:rsidR="00A744AB" w:rsidRDefault="00A744AB" w:rsidP="00BE4412">
      <w:pPr>
        <w:numPr>
          <w:ilvl w:val="1"/>
          <w:numId w:val="36"/>
        </w:numPr>
        <w:rPr>
          <w:rFonts w:ascii="DFKai-SB" w:eastAsia="DFKai-SB" w:hAnsi="DFKai-SB"/>
        </w:rPr>
      </w:pPr>
      <w:r w:rsidRPr="00A744AB">
        <w:rPr>
          <w:rFonts w:ascii="DFKai-SB" w:eastAsia="DFKai-SB" w:hAnsi="DFKai-SB" w:hint="eastAsia"/>
        </w:rPr>
        <w:t>我们通常会审阅您的组织架构图（包括所有法团、个人及最终受益股东的相关持股百分比），这有助于我们厘定需要呈交哪些申请表格。</w:t>
      </w:r>
    </w:p>
    <w:p w:rsidR="00A744AB" w:rsidRDefault="00A744AB" w:rsidP="00A744AB">
      <w:pPr>
        <w:rPr>
          <w:rFonts w:ascii="DFKai-SB" w:eastAsia="DFKai-SB" w:hAnsi="DFKai-SB"/>
        </w:rPr>
      </w:pPr>
    </w:p>
    <w:p w:rsidR="00A744AB" w:rsidRPr="00A744AB" w:rsidRDefault="00A744AB" w:rsidP="00A744AB">
      <w:pPr>
        <w:rPr>
          <w:rFonts w:ascii="DFKai-SB" w:eastAsia="DFKai-SB" w:hAnsi="DFKai-SB"/>
          <w:b/>
          <w:bCs/>
          <w:color w:val="C00000"/>
        </w:rPr>
      </w:pPr>
      <w:r w:rsidRPr="00A744AB">
        <w:rPr>
          <w:rFonts w:ascii="DFKai-SB" w:eastAsia="DFKai-SB" w:hAnsi="DFKai-SB" w:hint="eastAsia"/>
          <w:b/>
          <w:bCs/>
          <w:color w:val="C00000"/>
        </w:rPr>
        <w:t>办公场所</w:t>
      </w:r>
    </w:p>
    <w:p w:rsidR="00A744AB" w:rsidRPr="00A744AB" w:rsidRDefault="00A744AB" w:rsidP="00BE4412">
      <w:pPr>
        <w:numPr>
          <w:ilvl w:val="1"/>
          <w:numId w:val="37"/>
        </w:numPr>
        <w:rPr>
          <w:rFonts w:ascii="DFKai-SB" w:eastAsia="DFKai-SB" w:hAnsi="DFKai-SB"/>
        </w:rPr>
      </w:pPr>
      <w:proofErr w:type="gramStart"/>
      <w:r w:rsidRPr="00A744AB">
        <w:rPr>
          <w:rFonts w:ascii="DFKai-SB" w:eastAsia="DFKai-SB" w:hAnsi="DFKai-SB" w:hint="eastAsia"/>
        </w:rPr>
        <w:t>持牌法</w:t>
      </w:r>
      <w:proofErr w:type="gramEnd"/>
      <w:r w:rsidRPr="00A744AB">
        <w:rPr>
          <w:rFonts w:ascii="DFKai-SB" w:eastAsia="DFKai-SB" w:hAnsi="DFKai-SB" w:hint="eastAsia"/>
        </w:rPr>
        <w:t>团必须有适合进行受规管活动的办公场所。</w:t>
      </w:r>
    </w:p>
    <w:p w:rsidR="00A744AB" w:rsidRPr="00A744AB" w:rsidRDefault="00A744AB" w:rsidP="00BE4412">
      <w:pPr>
        <w:numPr>
          <w:ilvl w:val="1"/>
          <w:numId w:val="37"/>
        </w:numPr>
        <w:rPr>
          <w:rFonts w:ascii="DFKai-SB" w:eastAsia="DFKai-SB" w:hAnsi="DFKai-SB"/>
        </w:rPr>
      </w:pPr>
      <w:r w:rsidRPr="00A744AB">
        <w:rPr>
          <w:rFonts w:ascii="DFKai-SB" w:eastAsia="DFKai-SB" w:hAnsi="DFKai-SB" w:hint="eastAsia"/>
        </w:rPr>
        <w:t>评估办公场所是否合适时，证监会将考虑以下因素：</w:t>
      </w:r>
    </w:p>
    <w:p w:rsidR="00A744AB" w:rsidRPr="00A744AB" w:rsidRDefault="00A744AB" w:rsidP="00BE4412">
      <w:pPr>
        <w:numPr>
          <w:ilvl w:val="2"/>
          <w:numId w:val="37"/>
        </w:numPr>
        <w:rPr>
          <w:rFonts w:ascii="DFKai-SB" w:eastAsia="DFKai-SB" w:hAnsi="DFKai-SB"/>
        </w:rPr>
      </w:pPr>
      <w:r w:rsidRPr="00A744AB">
        <w:rPr>
          <w:rFonts w:ascii="DFKai-SB" w:eastAsia="DFKai-SB" w:hAnsi="DFKai-SB" w:hint="eastAsia"/>
        </w:rPr>
        <w:t>办公场所的安全性，是否有适当隔离的办公区域</w:t>
      </w:r>
      <w:r w:rsidRPr="00A744AB">
        <w:rPr>
          <w:rFonts w:ascii="DFKai-SB" w:eastAsia="DFKai-SB" w:hAnsi="DFKai-SB"/>
        </w:rPr>
        <w:t>;</w:t>
      </w:r>
    </w:p>
    <w:p w:rsidR="00A744AB" w:rsidRPr="00A744AB" w:rsidRDefault="00A744AB" w:rsidP="00BE4412">
      <w:pPr>
        <w:numPr>
          <w:ilvl w:val="2"/>
          <w:numId w:val="37"/>
        </w:numPr>
        <w:rPr>
          <w:rFonts w:ascii="DFKai-SB" w:eastAsia="DFKai-SB" w:hAnsi="DFKai-SB"/>
        </w:rPr>
      </w:pPr>
      <w:r w:rsidRPr="00A744AB">
        <w:rPr>
          <w:rFonts w:ascii="DFKai-SB" w:eastAsia="DFKai-SB" w:hAnsi="DFKai-SB" w:hint="eastAsia"/>
        </w:rPr>
        <w:t>主要办公设备及通信系统是否位于只有该公司人员才能使用的办公区域</w:t>
      </w:r>
      <w:r w:rsidRPr="00A744AB">
        <w:rPr>
          <w:rFonts w:ascii="DFKai-SB" w:eastAsia="DFKai-SB" w:hAnsi="DFKai-SB"/>
        </w:rPr>
        <w:t>;</w:t>
      </w:r>
    </w:p>
    <w:p w:rsidR="00A744AB" w:rsidRPr="00A744AB" w:rsidRDefault="00A744AB" w:rsidP="00BE4412">
      <w:pPr>
        <w:numPr>
          <w:ilvl w:val="2"/>
          <w:numId w:val="37"/>
        </w:numPr>
        <w:rPr>
          <w:rFonts w:ascii="DFKai-SB" w:eastAsia="DFKai-SB" w:hAnsi="DFKai-SB"/>
        </w:rPr>
      </w:pPr>
      <w:r w:rsidRPr="00A744AB">
        <w:rPr>
          <w:rFonts w:ascii="DFKai-SB" w:eastAsia="DFKai-SB" w:hAnsi="DFKai-SB" w:hint="eastAsia"/>
        </w:rPr>
        <w:t>公司是否采取了充分行动措施，以避免客户把该公司与共享同一场所的其他公司混淆</w:t>
      </w:r>
      <w:r w:rsidRPr="00A744AB">
        <w:rPr>
          <w:rFonts w:ascii="DFKai-SB" w:eastAsia="DFKai-SB" w:hAnsi="DFKai-SB"/>
        </w:rPr>
        <w:t>;</w:t>
      </w:r>
    </w:p>
    <w:p w:rsidR="00A744AB" w:rsidRPr="00A744AB" w:rsidRDefault="00A744AB" w:rsidP="00BE4412">
      <w:pPr>
        <w:numPr>
          <w:ilvl w:val="2"/>
          <w:numId w:val="37"/>
        </w:numPr>
        <w:rPr>
          <w:rFonts w:ascii="DFKai-SB" w:eastAsia="DFKai-SB" w:hAnsi="DFKai-SB"/>
        </w:rPr>
      </w:pPr>
      <w:r w:rsidRPr="00A744AB">
        <w:rPr>
          <w:rFonts w:ascii="DFKai-SB" w:eastAsia="DFKai-SB" w:hAnsi="DFKai-SB" w:hint="eastAsia"/>
        </w:rPr>
        <w:t>保密或非公开资料及客户隐私资料是否能够充分得到保护，以避免该等资料在未授权的情况下被获取或泄露</w:t>
      </w:r>
      <w:r w:rsidRPr="00A744AB">
        <w:rPr>
          <w:rFonts w:ascii="DFKai-SB" w:eastAsia="DFKai-SB" w:hAnsi="DFKai-SB"/>
        </w:rPr>
        <w:t>; 及</w:t>
      </w:r>
    </w:p>
    <w:p w:rsidR="00A744AB" w:rsidRDefault="00A744AB" w:rsidP="00BE4412">
      <w:pPr>
        <w:numPr>
          <w:ilvl w:val="2"/>
          <w:numId w:val="37"/>
        </w:numPr>
        <w:rPr>
          <w:rFonts w:ascii="DFKai-SB" w:eastAsia="DFKai-SB" w:hAnsi="DFKai-SB"/>
        </w:rPr>
      </w:pPr>
      <w:r w:rsidRPr="00A744AB">
        <w:rPr>
          <w:rFonts w:ascii="DFKai-SB" w:eastAsia="DFKai-SB" w:hAnsi="DFKai-SB" w:hint="eastAsia"/>
        </w:rPr>
        <w:t>办公场所是否可以让监管人员随时到访。</w:t>
      </w:r>
    </w:p>
    <w:p w:rsidR="00A744AB" w:rsidRDefault="00A744AB" w:rsidP="00A744AB">
      <w:pPr>
        <w:rPr>
          <w:rFonts w:ascii="DFKai-SB" w:eastAsia="DFKai-SB" w:hAnsi="DFKai-SB"/>
        </w:rPr>
      </w:pPr>
    </w:p>
    <w:p w:rsidR="00A744AB" w:rsidRPr="00A744AB" w:rsidRDefault="00A744AB" w:rsidP="00A744AB">
      <w:pPr>
        <w:rPr>
          <w:rFonts w:ascii="DFKai-SB" w:eastAsia="DFKai-SB" w:hAnsi="DFKai-SB"/>
          <w:b/>
          <w:bCs/>
          <w:color w:val="C00000"/>
        </w:rPr>
      </w:pPr>
      <w:r w:rsidRPr="00A744AB">
        <w:rPr>
          <w:rFonts w:ascii="DFKai-SB" w:eastAsia="DFKai-SB" w:hAnsi="DFKai-SB" w:hint="eastAsia"/>
          <w:b/>
          <w:bCs/>
          <w:color w:val="C00000"/>
        </w:rPr>
        <w:t>保险</w:t>
      </w:r>
    </w:p>
    <w:p w:rsidR="00A744AB" w:rsidRPr="00A744AB" w:rsidRDefault="00A744AB" w:rsidP="00BE4412">
      <w:pPr>
        <w:numPr>
          <w:ilvl w:val="1"/>
          <w:numId w:val="38"/>
        </w:numPr>
        <w:rPr>
          <w:rFonts w:ascii="DFKai-SB" w:eastAsia="DFKai-SB" w:hAnsi="DFKai-SB"/>
        </w:rPr>
      </w:pPr>
      <w:proofErr w:type="gramStart"/>
      <w:r w:rsidRPr="00A744AB">
        <w:rPr>
          <w:rFonts w:ascii="DFKai-SB" w:eastAsia="DFKai-SB" w:hAnsi="DFKai-SB" w:hint="eastAsia"/>
        </w:rPr>
        <w:lastRenderedPageBreak/>
        <w:t>《</w:t>
      </w:r>
      <w:proofErr w:type="gramEnd"/>
      <w:r w:rsidRPr="00A744AB">
        <w:rPr>
          <w:rFonts w:ascii="DFKai-SB" w:eastAsia="DFKai-SB" w:hAnsi="DFKai-SB" w:hint="eastAsia"/>
        </w:rPr>
        <w:t>证券及期货（保险）规则》（「</w:t>
      </w:r>
      <w:r w:rsidRPr="00A744AB">
        <w:rPr>
          <w:rFonts w:ascii="DFKai-SB" w:eastAsia="DFKai-SB" w:hAnsi="DFKai-SB" w:hint="eastAsia"/>
          <w:b/>
          <w:bCs/>
        </w:rPr>
        <w:t>保险规则</w:t>
      </w:r>
      <w:r w:rsidRPr="00A744AB">
        <w:rPr>
          <w:rFonts w:ascii="DFKai-SB" w:eastAsia="DFKai-SB" w:hAnsi="DFKai-SB" w:hint="eastAsia"/>
        </w:rPr>
        <w:t>」）列载了适用于所有持牌法团的保险规定，除非该法团（1）并非交易所参与者；及（2）所持牌照受不得持有客户资产之条件的规限。</w:t>
      </w:r>
    </w:p>
    <w:p w:rsidR="00A744AB" w:rsidRPr="00A744AB" w:rsidRDefault="00A744AB" w:rsidP="00BE4412">
      <w:pPr>
        <w:numPr>
          <w:ilvl w:val="1"/>
          <w:numId w:val="38"/>
        </w:numPr>
        <w:rPr>
          <w:rFonts w:ascii="DFKai-SB" w:eastAsia="DFKai-SB" w:hAnsi="DFKai-SB"/>
        </w:rPr>
      </w:pPr>
      <w:r w:rsidRPr="00A744AB">
        <w:rPr>
          <w:rFonts w:ascii="DFKai-SB" w:eastAsia="DFKai-SB" w:hAnsi="DFKai-SB" w:hint="eastAsia"/>
        </w:rPr>
        <w:t>保险规则第4条进一步指出当证监会已就某受规管活动核准总保险单，则受该规则规管的持牌法团应就有关受规管活动投购相关保险并将之保持有效。</w:t>
      </w:r>
    </w:p>
    <w:p w:rsidR="00A744AB" w:rsidRPr="00A744AB" w:rsidRDefault="00A744AB" w:rsidP="00BE4412">
      <w:pPr>
        <w:numPr>
          <w:ilvl w:val="1"/>
          <w:numId w:val="38"/>
        </w:numPr>
        <w:rPr>
          <w:rFonts w:ascii="DFKai-SB" w:eastAsia="DFKai-SB" w:hAnsi="DFKai-SB"/>
        </w:rPr>
      </w:pPr>
      <w:r w:rsidRPr="00A744AB">
        <w:rPr>
          <w:rFonts w:ascii="DFKai-SB" w:eastAsia="DFKai-SB" w:hAnsi="DFKai-SB" w:hint="eastAsia"/>
        </w:rPr>
        <w:t>目前，有两份总保险单分别适用于就第1类受规管活动领牌的证券交易所参与者及就第2类受规管活动领牌的期货交易所参与者。</w:t>
      </w:r>
    </w:p>
    <w:p w:rsidR="00A744AB" w:rsidRPr="00A744AB" w:rsidRDefault="00A744AB" w:rsidP="00BE4412">
      <w:pPr>
        <w:numPr>
          <w:ilvl w:val="1"/>
          <w:numId w:val="38"/>
        </w:numPr>
        <w:rPr>
          <w:rFonts w:ascii="DFKai-SB" w:eastAsia="DFKai-SB" w:hAnsi="DFKai-SB"/>
        </w:rPr>
      </w:pPr>
      <w:proofErr w:type="gramStart"/>
      <w:r w:rsidRPr="00A744AB">
        <w:rPr>
          <w:rFonts w:ascii="DFKai-SB" w:eastAsia="DFKai-SB" w:hAnsi="DFKai-SB" w:hint="eastAsia"/>
        </w:rPr>
        <w:t>据</w:t>
      </w:r>
      <w:proofErr w:type="gramEnd"/>
      <w:r w:rsidRPr="00A744AB">
        <w:rPr>
          <w:rFonts w:ascii="DFKai-SB" w:eastAsia="DFKai-SB" w:hAnsi="DFKai-SB" w:hint="eastAsia"/>
        </w:rPr>
        <w:t>我们所知，截至目前为止，尚未有适用于第5类及第9类受规管活动的总保险单。</w:t>
      </w:r>
    </w:p>
    <w:p w:rsidR="00A744AB" w:rsidRPr="00A744AB" w:rsidRDefault="00A744AB" w:rsidP="00A744AB">
      <w:pPr>
        <w:rPr>
          <w:rFonts w:ascii="DFKai-SB" w:eastAsia="DFKai-SB" w:hAnsi="DFKai-SB"/>
        </w:rPr>
      </w:pPr>
    </w:p>
    <w:p w:rsidR="00A744AB" w:rsidRPr="00A744AB" w:rsidRDefault="00A744AB" w:rsidP="00A744AB">
      <w:pPr>
        <w:rPr>
          <w:rFonts w:ascii="DFKai-SB" w:eastAsia="DFKai-SB" w:hAnsi="DFKai-SB"/>
          <w:b/>
          <w:bCs/>
          <w:color w:val="C00000"/>
        </w:rPr>
      </w:pPr>
      <w:r w:rsidRPr="00A744AB">
        <w:rPr>
          <w:rFonts w:ascii="DFKai-SB" w:eastAsia="DFKai-SB" w:hAnsi="DFKai-SB" w:hint="eastAsia"/>
          <w:b/>
          <w:bCs/>
          <w:color w:val="C00000"/>
        </w:rPr>
        <w:t>申请流程</w:t>
      </w:r>
    </w:p>
    <w:p w:rsidR="00A744AB" w:rsidRPr="00A744AB" w:rsidRDefault="00A744AB" w:rsidP="00BE4412">
      <w:pPr>
        <w:numPr>
          <w:ilvl w:val="1"/>
          <w:numId w:val="39"/>
        </w:numPr>
        <w:rPr>
          <w:rFonts w:ascii="DFKai-SB" w:eastAsia="DFKai-SB" w:hAnsi="DFKai-SB"/>
        </w:rPr>
      </w:pPr>
      <w:r w:rsidRPr="00A744AB">
        <w:rPr>
          <w:rFonts w:ascii="DFKai-SB" w:eastAsia="DFKai-SB" w:hAnsi="DFKai-SB" w:hint="eastAsia"/>
        </w:rPr>
        <w:t>提交申请档时，牌照申请人需要同时：</w:t>
      </w:r>
    </w:p>
    <w:p w:rsidR="00A744AB" w:rsidRPr="00A744AB" w:rsidRDefault="00A744AB" w:rsidP="00BE4412">
      <w:pPr>
        <w:numPr>
          <w:ilvl w:val="2"/>
          <w:numId w:val="39"/>
        </w:numPr>
        <w:rPr>
          <w:rFonts w:ascii="DFKai-SB" w:eastAsia="DFKai-SB" w:hAnsi="DFKai-SB"/>
        </w:rPr>
      </w:pPr>
      <w:r w:rsidRPr="00A744AB">
        <w:rPr>
          <w:rFonts w:ascii="DFKai-SB" w:eastAsia="DFKai-SB" w:hAnsi="DFKai-SB" w:hint="eastAsia"/>
        </w:rPr>
        <w:t>缴付规定的申请费用</w:t>
      </w:r>
      <w:r w:rsidRPr="00A744AB">
        <w:rPr>
          <w:rFonts w:ascii="DFKai-SB" w:eastAsia="DFKai-SB" w:hAnsi="DFKai-SB"/>
        </w:rPr>
        <w:t>; 及</w:t>
      </w:r>
    </w:p>
    <w:p w:rsidR="00A744AB" w:rsidRPr="00A744AB" w:rsidRDefault="00A744AB" w:rsidP="00BE4412">
      <w:pPr>
        <w:numPr>
          <w:ilvl w:val="2"/>
          <w:numId w:val="39"/>
        </w:numPr>
        <w:rPr>
          <w:rFonts w:ascii="DFKai-SB" w:eastAsia="DFKai-SB" w:hAnsi="DFKai-SB"/>
        </w:rPr>
      </w:pPr>
      <w:r w:rsidRPr="00A744AB">
        <w:rPr>
          <w:rFonts w:ascii="DFKai-SB" w:eastAsia="DFKai-SB" w:hAnsi="DFKai-SB" w:hint="eastAsia"/>
        </w:rPr>
        <w:t>呈交</w:t>
      </w:r>
      <w:proofErr w:type="gramStart"/>
      <w:r w:rsidRPr="00A744AB">
        <w:rPr>
          <w:rFonts w:ascii="DFKai-SB" w:eastAsia="DFKai-SB" w:hAnsi="DFKai-SB" w:hint="eastAsia"/>
        </w:rPr>
        <w:t>与</w:t>
      </w:r>
      <w:proofErr w:type="gramEnd"/>
      <w:r w:rsidRPr="00A744AB">
        <w:rPr>
          <w:rFonts w:ascii="DFKai-SB" w:eastAsia="DFKai-SB" w:hAnsi="DFKai-SB" w:hint="eastAsia"/>
        </w:rPr>
        <w:t>牌照申请人及其拟委任的负责人员和大股东相关的所有所需的证明档（包括业务方案、合规手册、申请表格和补充档等等）。</w:t>
      </w:r>
    </w:p>
    <w:p w:rsidR="00A744AB" w:rsidRPr="00A744AB" w:rsidRDefault="00A744AB" w:rsidP="00BE4412">
      <w:pPr>
        <w:numPr>
          <w:ilvl w:val="1"/>
          <w:numId w:val="39"/>
        </w:numPr>
        <w:rPr>
          <w:rFonts w:ascii="DFKai-SB" w:eastAsia="DFKai-SB" w:hAnsi="DFKai-SB"/>
        </w:rPr>
      </w:pPr>
      <w:r w:rsidRPr="00A744AB">
        <w:rPr>
          <w:rFonts w:ascii="DFKai-SB" w:eastAsia="DFKai-SB" w:hAnsi="DFKai-SB" w:hint="eastAsia"/>
        </w:rPr>
        <w:t>证监会处理申请所需的时间取决于提交申请的质量和完整性。</w:t>
      </w:r>
    </w:p>
    <w:p w:rsidR="00A744AB" w:rsidRPr="00A744AB" w:rsidRDefault="00A744AB" w:rsidP="00BE4412">
      <w:pPr>
        <w:numPr>
          <w:ilvl w:val="1"/>
          <w:numId w:val="39"/>
        </w:numPr>
        <w:rPr>
          <w:rFonts w:ascii="DFKai-SB" w:eastAsia="DFKai-SB" w:hAnsi="DFKai-SB"/>
        </w:rPr>
      </w:pPr>
      <w:r w:rsidRPr="00A744AB">
        <w:rPr>
          <w:rFonts w:ascii="DFKai-SB" w:eastAsia="DFKai-SB" w:hAnsi="DFKai-SB" w:hint="eastAsia"/>
        </w:rPr>
        <w:t>目前，证监会处理申请的服务承诺是从证监会正式接受申请之日起：</w:t>
      </w:r>
    </w:p>
    <w:p w:rsidR="00A744AB" w:rsidRPr="00A744AB" w:rsidRDefault="00A744AB" w:rsidP="00BE4412">
      <w:pPr>
        <w:numPr>
          <w:ilvl w:val="2"/>
          <w:numId w:val="39"/>
        </w:numPr>
        <w:rPr>
          <w:rFonts w:ascii="DFKai-SB" w:eastAsia="DFKai-SB" w:hAnsi="DFKai-SB"/>
        </w:rPr>
      </w:pPr>
      <w:r w:rsidRPr="00A744AB">
        <w:rPr>
          <w:rFonts w:ascii="DFKai-SB" w:eastAsia="DFKai-SB" w:hAnsi="DFKai-SB"/>
        </w:rPr>
        <w:t>15</w:t>
      </w:r>
      <w:r w:rsidRPr="00A744AB">
        <w:rPr>
          <w:rFonts w:ascii="DFKai-SB" w:eastAsia="DFKai-SB" w:hAnsi="DFKai-SB" w:hint="eastAsia"/>
        </w:rPr>
        <w:t>个星期（适用于持牌法团的申请）</w:t>
      </w:r>
    </w:p>
    <w:p w:rsidR="00A744AB" w:rsidRPr="00A744AB" w:rsidRDefault="00A744AB" w:rsidP="00BE4412">
      <w:pPr>
        <w:numPr>
          <w:ilvl w:val="2"/>
          <w:numId w:val="39"/>
        </w:numPr>
        <w:rPr>
          <w:rFonts w:ascii="DFKai-SB" w:eastAsia="DFKai-SB" w:hAnsi="DFKai-SB"/>
        </w:rPr>
      </w:pPr>
      <w:r w:rsidRPr="00A744AB">
        <w:rPr>
          <w:rFonts w:ascii="DFKai-SB" w:eastAsia="DFKai-SB" w:hAnsi="DFKai-SB"/>
        </w:rPr>
        <w:t>8</w:t>
      </w:r>
      <w:r w:rsidRPr="00A744AB">
        <w:rPr>
          <w:rFonts w:ascii="DFKai-SB" w:eastAsia="DFKai-SB" w:hAnsi="DFKai-SB" w:hint="eastAsia"/>
        </w:rPr>
        <w:t>个星期（适用于普通持牌代表的申请）</w:t>
      </w:r>
    </w:p>
    <w:p w:rsidR="00A744AB" w:rsidRPr="00A744AB" w:rsidRDefault="00A744AB" w:rsidP="00BE4412">
      <w:pPr>
        <w:numPr>
          <w:ilvl w:val="2"/>
          <w:numId w:val="39"/>
        </w:numPr>
        <w:rPr>
          <w:rFonts w:ascii="DFKai-SB" w:eastAsia="DFKai-SB" w:hAnsi="DFKai-SB"/>
        </w:rPr>
      </w:pPr>
      <w:r w:rsidRPr="00A744AB">
        <w:rPr>
          <w:rFonts w:ascii="DFKai-SB" w:eastAsia="DFKai-SB" w:hAnsi="DFKai-SB"/>
        </w:rPr>
        <w:t>10</w:t>
      </w:r>
      <w:r w:rsidRPr="00A744AB">
        <w:rPr>
          <w:rFonts w:ascii="DFKai-SB" w:eastAsia="DFKai-SB" w:hAnsi="DFKai-SB" w:hint="eastAsia"/>
        </w:rPr>
        <w:t>个星期（适用于负责人员的申请）</w:t>
      </w:r>
    </w:p>
    <w:p w:rsidR="00A744AB" w:rsidRDefault="00A744AB" w:rsidP="00A744AB">
      <w:pPr>
        <w:rPr>
          <w:rFonts w:ascii="DFKai-SB" w:eastAsia="DFKai-SB" w:hAnsi="DFKai-SB"/>
        </w:rPr>
      </w:pPr>
    </w:p>
    <w:p w:rsidR="00BE4412" w:rsidRPr="00BE4412" w:rsidRDefault="00BE4412" w:rsidP="00BE4412">
      <w:pPr>
        <w:rPr>
          <w:rFonts w:ascii="DFKai-SB" w:eastAsia="DFKai-SB" w:hAnsi="DFKai-SB"/>
          <w:bCs/>
        </w:rPr>
      </w:pPr>
    </w:p>
    <w:sectPr w:rsidR="00BE4412" w:rsidRPr="00BE44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3F8" w:rsidRDefault="00E833F8" w:rsidP="00D06EC6">
      <w:pPr>
        <w:spacing w:after="0" w:line="240" w:lineRule="auto"/>
      </w:pPr>
      <w:r>
        <w:separator/>
      </w:r>
    </w:p>
  </w:endnote>
  <w:endnote w:type="continuationSeparator" w:id="0">
    <w:p w:rsidR="00E833F8" w:rsidRDefault="00E833F8" w:rsidP="00D0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3" w:usb1="080E0000" w:usb2="00000016" w:usb3="00000000" w:csb0="00100001" w:csb1="00000000"/>
  </w:font>
  <w:font w:name="DengXian">
    <w:altName w:val="SimSu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413212"/>
      <w:docPartObj>
        <w:docPartGallery w:val="Page Numbers (Bottom of Page)"/>
        <w:docPartUnique/>
      </w:docPartObj>
    </w:sdtPr>
    <w:sdtEndPr>
      <w:rPr>
        <w:noProof/>
      </w:rPr>
    </w:sdtEndPr>
    <w:sdtContent>
      <w:p w:rsidR="00C81976" w:rsidRDefault="00C81976">
        <w:pPr>
          <w:pStyle w:val="Footer"/>
          <w:jc w:val="center"/>
        </w:pPr>
        <w:r>
          <w:fldChar w:fldCharType="begin"/>
        </w:r>
        <w:r>
          <w:instrText xml:space="preserve"> PAGE   \* MERGEFORMAT </w:instrText>
        </w:r>
        <w:r>
          <w:fldChar w:fldCharType="separate"/>
        </w:r>
        <w:r w:rsidR="00FF5C10">
          <w:rPr>
            <w:noProof/>
          </w:rPr>
          <w:t>2</w:t>
        </w:r>
        <w:r>
          <w:rPr>
            <w:noProof/>
          </w:rPr>
          <w:fldChar w:fldCharType="end"/>
        </w:r>
      </w:p>
    </w:sdtContent>
  </w:sdt>
  <w:p w:rsidR="00C81976" w:rsidRDefault="00C81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3F8" w:rsidRDefault="00E833F8" w:rsidP="00D06EC6">
      <w:pPr>
        <w:spacing w:after="0" w:line="240" w:lineRule="auto"/>
      </w:pPr>
      <w:r>
        <w:separator/>
      </w:r>
    </w:p>
  </w:footnote>
  <w:footnote w:type="continuationSeparator" w:id="0">
    <w:p w:rsidR="00E833F8" w:rsidRDefault="00E833F8" w:rsidP="00D0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AB" w:rsidRPr="008032D2" w:rsidRDefault="00A744AB" w:rsidP="00D06EC6">
    <w:pPr>
      <w:pStyle w:val="Header"/>
    </w:pPr>
    <w:r w:rsidRPr="008032D2">
      <w:rPr>
        <w:rFonts w:eastAsia="DFKai-SB" w:cs="DFKai-SB" w:hint="eastAsia"/>
        <w:b/>
        <w:bCs/>
      </w:rPr>
      <w:t>商品活动相关发牌事宜</w:t>
    </w:r>
  </w:p>
  <w:p w:rsidR="00A744AB" w:rsidRDefault="00A74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6A"/>
    <w:multiLevelType w:val="hybridMultilevel"/>
    <w:tmpl w:val="55FE5C72"/>
    <w:lvl w:ilvl="0" w:tplc="0CAECC7E">
      <w:start w:val="1"/>
      <w:numFmt w:val="bullet"/>
      <w:lvlText w:val=""/>
      <w:lvlJc w:val="left"/>
      <w:pPr>
        <w:tabs>
          <w:tab w:val="num" w:pos="720"/>
        </w:tabs>
        <w:ind w:left="720" w:hanging="360"/>
      </w:pPr>
      <w:rPr>
        <w:rFonts w:ascii="Wingdings 3" w:hAnsi="Wingdings 3" w:hint="default"/>
      </w:rPr>
    </w:lvl>
    <w:lvl w:ilvl="1" w:tplc="BC8A76F6">
      <w:start w:val="1"/>
      <w:numFmt w:val="bullet"/>
      <w:lvlText w:val=""/>
      <w:lvlJc w:val="left"/>
      <w:pPr>
        <w:tabs>
          <w:tab w:val="num" w:pos="1440"/>
        </w:tabs>
        <w:ind w:left="1440" w:hanging="360"/>
      </w:pPr>
      <w:rPr>
        <w:rFonts w:ascii="Wingdings 3" w:hAnsi="Wingdings 3" w:hint="default"/>
      </w:rPr>
    </w:lvl>
    <w:lvl w:ilvl="2" w:tplc="42D8A92A" w:tentative="1">
      <w:start w:val="1"/>
      <w:numFmt w:val="bullet"/>
      <w:lvlText w:val=""/>
      <w:lvlJc w:val="left"/>
      <w:pPr>
        <w:tabs>
          <w:tab w:val="num" w:pos="2160"/>
        </w:tabs>
        <w:ind w:left="2160" w:hanging="360"/>
      </w:pPr>
      <w:rPr>
        <w:rFonts w:ascii="Wingdings 3" w:hAnsi="Wingdings 3" w:hint="default"/>
      </w:rPr>
    </w:lvl>
    <w:lvl w:ilvl="3" w:tplc="19F08870" w:tentative="1">
      <w:start w:val="1"/>
      <w:numFmt w:val="bullet"/>
      <w:lvlText w:val=""/>
      <w:lvlJc w:val="left"/>
      <w:pPr>
        <w:tabs>
          <w:tab w:val="num" w:pos="2880"/>
        </w:tabs>
        <w:ind w:left="2880" w:hanging="360"/>
      </w:pPr>
      <w:rPr>
        <w:rFonts w:ascii="Wingdings 3" w:hAnsi="Wingdings 3" w:hint="default"/>
      </w:rPr>
    </w:lvl>
    <w:lvl w:ilvl="4" w:tplc="D152B9F0" w:tentative="1">
      <w:start w:val="1"/>
      <w:numFmt w:val="bullet"/>
      <w:lvlText w:val=""/>
      <w:lvlJc w:val="left"/>
      <w:pPr>
        <w:tabs>
          <w:tab w:val="num" w:pos="3600"/>
        </w:tabs>
        <w:ind w:left="3600" w:hanging="360"/>
      </w:pPr>
      <w:rPr>
        <w:rFonts w:ascii="Wingdings 3" w:hAnsi="Wingdings 3" w:hint="default"/>
      </w:rPr>
    </w:lvl>
    <w:lvl w:ilvl="5" w:tplc="C8829682" w:tentative="1">
      <w:start w:val="1"/>
      <w:numFmt w:val="bullet"/>
      <w:lvlText w:val=""/>
      <w:lvlJc w:val="left"/>
      <w:pPr>
        <w:tabs>
          <w:tab w:val="num" w:pos="4320"/>
        </w:tabs>
        <w:ind w:left="4320" w:hanging="360"/>
      </w:pPr>
      <w:rPr>
        <w:rFonts w:ascii="Wingdings 3" w:hAnsi="Wingdings 3" w:hint="default"/>
      </w:rPr>
    </w:lvl>
    <w:lvl w:ilvl="6" w:tplc="8A86CFE4" w:tentative="1">
      <w:start w:val="1"/>
      <w:numFmt w:val="bullet"/>
      <w:lvlText w:val=""/>
      <w:lvlJc w:val="left"/>
      <w:pPr>
        <w:tabs>
          <w:tab w:val="num" w:pos="5040"/>
        </w:tabs>
        <w:ind w:left="5040" w:hanging="360"/>
      </w:pPr>
      <w:rPr>
        <w:rFonts w:ascii="Wingdings 3" w:hAnsi="Wingdings 3" w:hint="default"/>
      </w:rPr>
    </w:lvl>
    <w:lvl w:ilvl="7" w:tplc="0450E8FE" w:tentative="1">
      <w:start w:val="1"/>
      <w:numFmt w:val="bullet"/>
      <w:lvlText w:val=""/>
      <w:lvlJc w:val="left"/>
      <w:pPr>
        <w:tabs>
          <w:tab w:val="num" w:pos="5760"/>
        </w:tabs>
        <w:ind w:left="5760" w:hanging="360"/>
      </w:pPr>
      <w:rPr>
        <w:rFonts w:ascii="Wingdings 3" w:hAnsi="Wingdings 3" w:hint="default"/>
      </w:rPr>
    </w:lvl>
    <w:lvl w:ilvl="8" w:tplc="E006CC0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BFF6859"/>
    <w:multiLevelType w:val="hybridMultilevel"/>
    <w:tmpl w:val="D5AA7364"/>
    <w:lvl w:ilvl="0" w:tplc="EB92D8FA">
      <w:start w:val="1"/>
      <w:numFmt w:val="bullet"/>
      <w:lvlText w:val=""/>
      <w:lvlJc w:val="left"/>
      <w:pPr>
        <w:tabs>
          <w:tab w:val="num" w:pos="720"/>
        </w:tabs>
        <w:ind w:left="720" w:hanging="360"/>
      </w:pPr>
      <w:rPr>
        <w:rFonts w:ascii="Wingdings 3" w:hAnsi="Wingdings 3" w:hint="default"/>
      </w:rPr>
    </w:lvl>
    <w:lvl w:ilvl="1" w:tplc="FA1831D0">
      <w:start w:val="1"/>
      <w:numFmt w:val="bullet"/>
      <w:lvlText w:val=""/>
      <w:lvlJc w:val="left"/>
      <w:pPr>
        <w:tabs>
          <w:tab w:val="num" w:pos="1440"/>
        </w:tabs>
        <w:ind w:left="1440" w:hanging="360"/>
      </w:pPr>
      <w:rPr>
        <w:rFonts w:ascii="Wingdings" w:hAnsi="Wingdings" w:hint="default"/>
      </w:rPr>
    </w:lvl>
    <w:lvl w:ilvl="2" w:tplc="8A8CA432">
      <w:start w:val="238"/>
      <w:numFmt w:val="bullet"/>
      <w:lvlText w:val="o"/>
      <w:lvlJc w:val="left"/>
      <w:pPr>
        <w:tabs>
          <w:tab w:val="num" w:pos="2160"/>
        </w:tabs>
        <w:ind w:left="2160" w:hanging="360"/>
      </w:pPr>
      <w:rPr>
        <w:rFonts w:ascii="Courier New" w:hAnsi="Courier New" w:hint="default"/>
      </w:rPr>
    </w:lvl>
    <w:lvl w:ilvl="3" w:tplc="C29C5A86" w:tentative="1">
      <w:start w:val="1"/>
      <w:numFmt w:val="bullet"/>
      <w:lvlText w:val=""/>
      <w:lvlJc w:val="left"/>
      <w:pPr>
        <w:tabs>
          <w:tab w:val="num" w:pos="2880"/>
        </w:tabs>
        <w:ind w:left="2880" w:hanging="360"/>
      </w:pPr>
      <w:rPr>
        <w:rFonts w:ascii="Wingdings 3" w:hAnsi="Wingdings 3" w:hint="default"/>
      </w:rPr>
    </w:lvl>
    <w:lvl w:ilvl="4" w:tplc="22884742" w:tentative="1">
      <w:start w:val="1"/>
      <w:numFmt w:val="bullet"/>
      <w:lvlText w:val=""/>
      <w:lvlJc w:val="left"/>
      <w:pPr>
        <w:tabs>
          <w:tab w:val="num" w:pos="3600"/>
        </w:tabs>
        <w:ind w:left="3600" w:hanging="360"/>
      </w:pPr>
      <w:rPr>
        <w:rFonts w:ascii="Wingdings 3" w:hAnsi="Wingdings 3" w:hint="default"/>
      </w:rPr>
    </w:lvl>
    <w:lvl w:ilvl="5" w:tplc="35962D36" w:tentative="1">
      <w:start w:val="1"/>
      <w:numFmt w:val="bullet"/>
      <w:lvlText w:val=""/>
      <w:lvlJc w:val="left"/>
      <w:pPr>
        <w:tabs>
          <w:tab w:val="num" w:pos="4320"/>
        </w:tabs>
        <w:ind w:left="4320" w:hanging="360"/>
      </w:pPr>
      <w:rPr>
        <w:rFonts w:ascii="Wingdings 3" w:hAnsi="Wingdings 3" w:hint="default"/>
      </w:rPr>
    </w:lvl>
    <w:lvl w:ilvl="6" w:tplc="F49457BC" w:tentative="1">
      <w:start w:val="1"/>
      <w:numFmt w:val="bullet"/>
      <w:lvlText w:val=""/>
      <w:lvlJc w:val="left"/>
      <w:pPr>
        <w:tabs>
          <w:tab w:val="num" w:pos="5040"/>
        </w:tabs>
        <w:ind w:left="5040" w:hanging="360"/>
      </w:pPr>
      <w:rPr>
        <w:rFonts w:ascii="Wingdings 3" w:hAnsi="Wingdings 3" w:hint="default"/>
      </w:rPr>
    </w:lvl>
    <w:lvl w:ilvl="7" w:tplc="1DC220FC" w:tentative="1">
      <w:start w:val="1"/>
      <w:numFmt w:val="bullet"/>
      <w:lvlText w:val=""/>
      <w:lvlJc w:val="left"/>
      <w:pPr>
        <w:tabs>
          <w:tab w:val="num" w:pos="5760"/>
        </w:tabs>
        <w:ind w:left="5760" w:hanging="360"/>
      </w:pPr>
      <w:rPr>
        <w:rFonts w:ascii="Wingdings 3" w:hAnsi="Wingdings 3" w:hint="default"/>
      </w:rPr>
    </w:lvl>
    <w:lvl w:ilvl="8" w:tplc="AD203D2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E8118E9"/>
    <w:multiLevelType w:val="hybridMultilevel"/>
    <w:tmpl w:val="AFAAA654"/>
    <w:lvl w:ilvl="0" w:tplc="79C881B4">
      <w:start w:val="1"/>
      <w:numFmt w:val="bullet"/>
      <w:lvlText w:val=""/>
      <w:lvlJc w:val="left"/>
      <w:pPr>
        <w:tabs>
          <w:tab w:val="num" w:pos="720"/>
        </w:tabs>
        <w:ind w:left="720" w:hanging="360"/>
      </w:pPr>
      <w:rPr>
        <w:rFonts w:ascii="Wingdings 3" w:hAnsi="Wingdings 3" w:hint="default"/>
      </w:rPr>
    </w:lvl>
    <w:lvl w:ilvl="1" w:tplc="77EE6688">
      <w:start w:val="1"/>
      <w:numFmt w:val="bullet"/>
      <w:lvlText w:val=""/>
      <w:lvlJc w:val="left"/>
      <w:pPr>
        <w:tabs>
          <w:tab w:val="num" w:pos="1440"/>
        </w:tabs>
        <w:ind w:left="1440" w:hanging="360"/>
      </w:pPr>
      <w:rPr>
        <w:rFonts w:ascii="Wingdings 3" w:hAnsi="Wingdings 3" w:hint="default"/>
      </w:rPr>
    </w:lvl>
    <w:lvl w:ilvl="2" w:tplc="F530F22E">
      <w:start w:val="238"/>
      <w:numFmt w:val="bullet"/>
      <w:lvlText w:val="o"/>
      <w:lvlJc w:val="left"/>
      <w:pPr>
        <w:tabs>
          <w:tab w:val="num" w:pos="2160"/>
        </w:tabs>
        <w:ind w:left="2160" w:hanging="360"/>
      </w:pPr>
      <w:rPr>
        <w:rFonts w:ascii="Courier New" w:hAnsi="Courier New" w:hint="default"/>
      </w:rPr>
    </w:lvl>
    <w:lvl w:ilvl="3" w:tplc="91FC04C0" w:tentative="1">
      <w:start w:val="1"/>
      <w:numFmt w:val="bullet"/>
      <w:lvlText w:val=""/>
      <w:lvlJc w:val="left"/>
      <w:pPr>
        <w:tabs>
          <w:tab w:val="num" w:pos="2880"/>
        </w:tabs>
        <w:ind w:left="2880" w:hanging="360"/>
      </w:pPr>
      <w:rPr>
        <w:rFonts w:ascii="Wingdings 3" w:hAnsi="Wingdings 3" w:hint="default"/>
      </w:rPr>
    </w:lvl>
    <w:lvl w:ilvl="4" w:tplc="83DE3BDE" w:tentative="1">
      <w:start w:val="1"/>
      <w:numFmt w:val="bullet"/>
      <w:lvlText w:val=""/>
      <w:lvlJc w:val="left"/>
      <w:pPr>
        <w:tabs>
          <w:tab w:val="num" w:pos="3600"/>
        </w:tabs>
        <w:ind w:left="3600" w:hanging="360"/>
      </w:pPr>
      <w:rPr>
        <w:rFonts w:ascii="Wingdings 3" w:hAnsi="Wingdings 3" w:hint="default"/>
      </w:rPr>
    </w:lvl>
    <w:lvl w:ilvl="5" w:tplc="00087180" w:tentative="1">
      <w:start w:val="1"/>
      <w:numFmt w:val="bullet"/>
      <w:lvlText w:val=""/>
      <w:lvlJc w:val="left"/>
      <w:pPr>
        <w:tabs>
          <w:tab w:val="num" w:pos="4320"/>
        </w:tabs>
        <w:ind w:left="4320" w:hanging="360"/>
      </w:pPr>
      <w:rPr>
        <w:rFonts w:ascii="Wingdings 3" w:hAnsi="Wingdings 3" w:hint="default"/>
      </w:rPr>
    </w:lvl>
    <w:lvl w:ilvl="6" w:tplc="B5589E84" w:tentative="1">
      <w:start w:val="1"/>
      <w:numFmt w:val="bullet"/>
      <w:lvlText w:val=""/>
      <w:lvlJc w:val="left"/>
      <w:pPr>
        <w:tabs>
          <w:tab w:val="num" w:pos="5040"/>
        </w:tabs>
        <w:ind w:left="5040" w:hanging="360"/>
      </w:pPr>
      <w:rPr>
        <w:rFonts w:ascii="Wingdings 3" w:hAnsi="Wingdings 3" w:hint="default"/>
      </w:rPr>
    </w:lvl>
    <w:lvl w:ilvl="7" w:tplc="93F8172E" w:tentative="1">
      <w:start w:val="1"/>
      <w:numFmt w:val="bullet"/>
      <w:lvlText w:val=""/>
      <w:lvlJc w:val="left"/>
      <w:pPr>
        <w:tabs>
          <w:tab w:val="num" w:pos="5760"/>
        </w:tabs>
        <w:ind w:left="5760" w:hanging="360"/>
      </w:pPr>
      <w:rPr>
        <w:rFonts w:ascii="Wingdings 3" w:hAnsi="Wingdings 3" w:hint="default"/>
      </w:rPr>
    </w:lvl>
    <w:lvl w:ilvl="8" w:tplc="8208D0D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EA570F9"/>
    <w:multiLevelType w:val="hybridMultilevel"/>
    <w:tmpl w:val="AFF867A6"/>
    <w:lvl w:ilvl="0" w:tplc="EB92D8FA">
      <w:start w:val="1"/>
      <w:numFmt w:val="bullet"/>
      <w:lvlText w:val=""/>
      <w:lvlJc w:val="left"/>
      <w:pPr>
        <w:tabs>
          <w:tab w:val="num" w:pos="720"/>
        </w:tabs>
        <w:ind w:left="720" w:hanging="360"/>
      </w:pPr>
      <w:rPr>
        <w:rFonts w:ascii="Wingdings 3" w:hAnsi="Wingdings 3" w:hint="default"/>
      </w:rPr>
    </w:lvl>
    <w:lvl w:ilvl="1" w:tplc="820EF884">
      <w:start w:val="1"/>
      <w:numFmt w:val="bullet"/>
      <w:lvlText w:val=""/>
      <w:lvlJc w:val="left"/>
      <w:pPr>
        <w:tabs>
          <w:tab w:val="num" w:pos="1440"/>
        </w:tabs>
        <w:ind w:left="1440" w:hanging="360"/>
      </w:pPr>
      <w:rPr>
        <w:rFonts w:ascii="Wingdings 3" w:hAnsi="Wingdings 3" w:hint="default"/>
      </w:rPr>
    </w:lvl>
    <w:lvl w:ilvl="2" w:tplc="8A8CA432">
      <w:start w:val="238"/>
      <w:numFmt w:val="bullet"/>
      <w:lvlText w:val="o"/>
      <w:lvlJc w:val="left"/>
      <w:pPr>
        <w:tabs>
          <w:tab w:val="num" w:pos="2160"/>
        </w:tabs>
        <w:ind w:left="2160" w:hanging="360"/>
      </w:pPr>
      <w:rPr>
        <w:rFonts w:ascii="Courier New" w:hAnsi="Courier New" w:hint="default"/>
      </w:rPr>
    </w:lvl>
    <w:lvl w:ilvl="3" w:tplc="C29C5A86" w:tentative="1">
      <w:start w:val="1"/>
      <w:numFmt w:val="bullet"/>
      <w:lvlText w:val=""/>
      <w:lvlJc w:val="left"/>
      <w:pPr>
        <w:tabs>
          <w:tab w:val="num" w:pos="2880"/>
        </w:tabs>
        <w:ind w:left="2880" w:hanging="360"/>
      </w:pPr>
      <w:rPr>
        <w:rFonts w:ascii="Wingdings 3" w:hAnsi="Wingdings 3" w:hint="default"/>
      </w:rPr>
    </w:lvl>
    <w:lvl w:ilvl="4" w:tplc="22884742" w:tentative="1">
      <w:start w:val="1"/>
      <w:numFmt w:val="bullet"/>
      <w:lvlText w:val=""/>
      <w:lvlJc w:val="left"/>
      <w:pPr>
        <w:tabs>
          <w:tab w:val="num" w:pos="3600"/>
        </w:tabs>
        <w:ind w:left="3600" w:hanging="360"/>
      </w:pPr>
      <w:rPr>
        <w:rFonts w:ascii="Wingdings 3" w:hAnsi="Wingdings 3" w:hint="default"/>
      </w:rPr>
    </w:lvl>
    <w:lvl w:ilvl="5" w:tplc="35962D36" w:tentative="1">
      <w:start w:val="1"/>
      <w:numFmt w:val="bullet"/>
      <w:lvlText w:val=""/>
      <w:lvlJc w:val="left"/>
      <w:pPr>
        <w:tabs>
          <w:tab w:val="num" w:pos="4320"/>
        </w:tabs>
        <w:ind w:left="4320" w:hanging="360"/>
      </w:pPr>
      <w:rPr>
        <w:rFonts w:ascii="Wingdings 3" w:hAnsi="Wingdings 3" w:hint="default"/>
      </w:rPr>
    </w:lvl>
    <w:lvl w:ilvl="6" w:tplc="F49457BC" w:tentative="1">
      <w:start w:val="1"/>
      <w:numFmt w:val="bullet"/>
      <w:lvlText w:val=""/>
      <w:lvlJc w:val="left"/>
      <w:pPr>
        <w:tabs>
          <w:tab w:val="num" w:pos="5040"/>
        </w:tabs>
        <w:ind w:left="5040" w:hanging="360"/>
      </w:pPr>
      <w:rPr>
        <w:rFonts w:ascii="Wingdings 3" w:hAnsi="Wingdings 3" w:hint="default"/>
      </w:rPr>
    </w:lvl>
    <w:lvl w:ilvl="7" w:tplc="1DC220FC" w:tentative="1">
      <w:start w:val="1"/>
      <w:numFmt w:val="bullet"/>
      <w:lvlText w:val=""/>
      <w:lvlJc w:val="left"/>
      <w:pPr>
        <w:tabs>
          <w:tab w:val="num" w:pos="5760"/>
        </w:tabs>
        <w:ind w:left="5760" w:hanging="360"/>
      </w:pPr>
      <w:rPr>
        <w:rFonts w:ascii="Wingdings 3" w:hAnsi="Wingdings 3" w:hint="default"/>
      </w:rPr>
    </w:lvl>
    <w:lvl w:ilvl="8" w:tplc="AD203D2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28C48F2"/>
    <w:multiLevelType w:val="hybridMultilevel"/>
    <w:tmpl w:val="548AABD4"/>
    <w:lvl w:ilvl="0" w:tplc="5C081D64">
      <w:start w:val="1"/>
      <w:numFmt w:val="bullet"/>
      <w:lvlText w:val=""/>
      <w:lvlJc w:val="left"/>
      <w:pPr>
        <w:tabs>
          <w:tab w:val="num" w:pos="720"/>
        </w:tabs>
        <w:ind w:left="720" w:hanging="360"/>
      </w:pPr>
      <w:rPr>
        <w:rFonts w:ascii="Wingdings 3" w:hAnsi="Wingdings 3" w:hint="default"/>
      </w:rPr>
    </w:lvl>
    <w:lvl w:ilvl="1" w:tplc="09124BEA">
      <w:start w:val="1"/>
      <w:numFmt w:val="bullet"/>
      <w:lvlText w:val=""/>
      <w:lvlJc w:val="left"/>
      <w:pPr>
        <w:tabs>
          <w:tab w:val="num" w:pos="1440"/>
        </w:tabs>
        <w:ind w:left="1440" w:hanging="360"/>
      </w:pPr>
      <w:rPr>
        <w:rFonts w:ascii="Wingdings 3" w:hAnsi="Wingdings 3" w:hint="default"/>
      </w:rPr>
    </w:lvl>
    <w:lvl w:ilvl="2" w:tplc="D214E2DC">
      <w:start w:val="238"/>
      <w:numFmt w:val="bullet"/>
      <w:lvlText w:val="o"/>
      <w:lvlJc w:val="left"/>
      <w:pPr>
        <w:tabs>
          <w:tab w:val="num" w:pos="2160"/>
        </w:tabs>
        <w:ind w:left="2160" w:hanging="360"/>
      </w:pPr>
      <w:rPr>
        <w:rFonts w:ascii="Courier New" w:hAnsi="Courier New" w:hint="default"/>
      </w:rPr>
    </w:lvl>
    <w:lvl w:ilvl="3" w:tplc="BEA40AAE">
      <w:start w:val="238"/>
      <w:numFmt w:val="bullet"/>
      <w:lvlText w:val="o"/>
      <w:lvlJc w:val="left"/>
      <w:pPr>
        <w:tabs>
          <w:tab w:val="num" w:pos="2880"/>
        </w:tabs>
        <w:ind w:left="2880" w:hanging="360"/>
      </w:pPr>
      <w:rPr>
        <w:rFonts w:ascii="Courier New" w:hAnsi="Courier New" w:hint="default"/>
      </w:rPr>
    </w:lvl>
    <w:lvl w:ilvl="4" w:tplc="37F2CEF2" w:tentative="1">
      <w:start w:val="1"/>
      <w:numFmt w:val="bullet"/>
      <w:lvlText w:val=""/>
      <w:lvlJc w:val="left"/>
      <w:pPr>
        <w:tabs>
          <w:tab w:val="num" w:pos="3600"/>
        </w:tabs>
        <w:ind w:left="3600" w:hanging="360"/>
      </w:pPr>
      <w:rPr>
        <w:rFonts w:ascii="Wingdings 3" w:hAnsi="Wingdings 3" w:hint="default"/>
      </w:rPr>
    </w:lvl>
    <w:lvl w:ilvl="5" w:tplc="971C830E" w:tentative="1">
      <w:start w:val="1"/>
      <w:numFmt w:val="bullet"/>
      <w:lvlText w:val=""/>
      <w:lvlJc w:val="left"/>
      <w:pPr>
        <w:tabs>
          <w:tab w:val="num" w:pos="4320"/>
        </w:tabs>
        <w:ind w:left="4320" w:hanging="360"/>
      </w:pPr>
      <w:rPr>
        <w:rFonts w:ascii="Wingdings 3" w:hAnsi="Wingdings 3" w:hint="default"/>
      </w:rPr>
    </w:lvl>
    <w:lvl w:ilvl="6" w:tplc="32925D6E" w:tentative="1">
      <w:start w:val="1"/>
      <w:numFmt w:val="bullet"/>
      <w:lvlText w:val=""/>
      <w:lvlJc w:val="left"/>
      <w:pPr>
        <w:tabs>
          <w:tab w:val="num" w:pos="5040"/>
        </w:tabs>
        <w:ind w:left="5040" w:hanging="360"/>
      </w:pPr>
      <w:rPr>
        <w:rFonts w:ascii="Wingdings 3" w:hAnsi="Wingdings 3" w:hint="default"/>
      </w:rPr>
    </w:lvl>
    <w:lvl w:ilvl="7" w:tplc="CB3E9DFC" w:tentative="1">
      <w:start w:val="1"/>
      <w:numFmt w:val="bullet"/>
      <w:lvlText w:val=""/>
      <w:lvlJc w:val="left"/>
      <w:pPr>
        <w:tabs>
          <w:tab w:val="num" w:pos="5760"/>
        </w:tabs>
        <w:ind w:left="5760" w:hanging="360"/>
      </w:pPr>
      <w:rPr>
        <w:rFonts w:ascii="Wingdings 3" w:hAnsi="Wingdings 3" w:hint="default"/>
      </w:rPr>
    </w:lvl>
    <w:lvl w:ilvl="8" w:tplc="73D29B6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7C511CC"/>
    <w:multiLevelType w:val="hybridMultilevel"/>
    <w:tmpl w:val="FF1C8652"/>
    <w:lvl w:ilvl="0" w:tplc="4F8E5A48">
      <w:start w:val="1"/>
      <w:numFmt w:val="bullet"/>
      <w:lvlText w:val=""/>
      <w:lvlJc w:val="left"/>
      <w:pPr>
        <w:tabs>
          <w:tab w:val="num" w:pos="720"/>
        </w:tabs>
        <w:ind w:left="720" w:hanging="360"/>
      </w:pPr>
      <w:rPr>
        <w:rFonts w:ascii="Wingdings 3" w:hAnsi="Wingdings 3" w:hint="default"/>
      </w:rPr>
    </w:lvl>
    <w:lvl w:ilvl="1" w:tplc="102248CC">
      <w:start w:val="1"/>
      <w:numFmt w:val="bullet"/>
      <w:lvlText w:val=""/>
      <w:lvlJc w:val="left"/>
      <w:pPr>
        <w:tabs>
          <w:tab w:val="num" w:pos="1440"/>
        </w:tabs>
        <w:ind w:left="1440" w:hanging="360"/>
      </w:pPr>
      <w:rPr>
        <w:rFonts w:ascii="Wingdings 3" w:hAnsi="Wingdings 3"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5F887C88" w:tentative="1">
      <w:start w:val="1"/>
      <w:numFmt w:val="bullet"/>
      <w:lvlText w:val=""/>
      <w:lvlJc w:val="left"/>
      <w:pPr>
        <w:tabs>
          <w:tab w:val="num" w:pos="2880"/>
        </w:tabs>
        <w:ind w:left="2880" w:hanging="360"/>
      </w:pPr>
      <w:rPr>
        <w:rFonts w:ascii="Wingdings 3" w:hAnsi="Wingdings 3" w:hint="default"/>
      </w:rPr>
    </w:lvl>
    <w:lvl w:ilvl="4" w:tplc="006EFBA6" w:tentative="1">
      <w:start w:val="1"/>
      <w:numFmt w:val="bullet"/>
      <w:lvlText w:val=""/>
      <w:lvlJc w:val="left"/>
      <w:pPr>
        <w:tabs>
          <w:tab w:val="num" w:pos="3600"/>
        </w:tabs>
        <w:ind w:left="3600" w:hanging="360"/>
      </w:pPr>
      <w:rPr>
        <w:rFonts w:ascii="Wingdings 3" w:hAnsi="Wingdings 3" w:hint="default"/>
      </w:rPr>
    </w:lvl>
    <w:lvl w:ilvl="5" w:tplc="99583A56" w:tentative="1">
      <w:start w:val="1"/>
      <w:numFmt w:val="bullet"/>
      <w:lvlText w:val=""/>
      <w:lvlJc w:val="left"/>
      <w:pPr>
        <w:tabs>
          <w:tab w:val="num" w:pos="4320"/>
        </w:tabs>
        <w:ind w:left="4320" w:hanging="360"/>
      </w:pPr>
      <w:rPr>
        <w:rFonts w:ascii="Wingdings 3" w:hAnsi="Wingdings 3" w:hint="default"/>
      </w:rPr>
    </w:lvl>
    <w:lvl w:ilvl="6" w:tplc="7A242532" w:tentative="1">
      <w:start w:val="1"/>
      <w:numFmt w:val="bullet"/>
      <w:lvlText w:val=""/>
      <w:lvlJc w:val="left"/>
      <w:pPr>
        <w:tabs>
          <w:tab w:val="num" w:pos="5040"/>
        </w:tabs>
        <w:ind w:left="5040" w:hanging="360"/>
      </w:pPr>
      <w:rPr>
        <w:rFonts w:ascii="Wingdings 3" w:hAnsi="Wingdings 3" w:hint="default"/>
      </w:rPr>
    </w:lvl>
    <w:lvl w:ilvl="7" w:tplc="52725F2A" w:tentative="1">
      <w:start w:val="1"/>
      <w:numFmt w:val="bullet"/>
      <w:lvlText w:val=""/>
      <w:lvlJc w:val="left"/>
      <w:pPr>
        <w:tabs>
          <w:tab w:val="num" w:pos="5760"/>
        </w:tabs>
        <w:ind w:left="5760" w:hanging="360"/>
      </w:pPr>
      <w:rPr>
        <w:rFonts w:ascii="Wingdings 3" w:hAnsi="Wingdings 3" w:hint="default"/>
      </w:rPr>
    </w:lvl>
    <w:lvl w:ilvl="8" w:tplc="496ACBC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8620A6B"/>
    <w:multiLevelType w:val="hybridMultilevel"/>
    <w:tmpl w:val="95625C96"/>
    <w:lvl w:ilvl="0" w:tplc="5EFEB94A">
      <w:start w:val="1"/>
      <w:numFmt w:val="bullet"/>
      <w:lvlText w:val=""/>
      <w:lvlJc w:val="left"/>
      <w:pPr>
        <w:tabs>
          <w:tab w:val="num" w:pos="720"/>
        </w:tabs>
        <w:ind w:left="720" w:hanging="360"/>
      </w:pPr>
      <w:rPr>
        <w:rFonts w:ascii="Wingdings 3" w:hAnsi="Wingdings 3" w:hint="default"/>
      </w:rPr>
    </w:lvl>
    <w:lvl w:ilvl="1" w:tplc="D07EEEAA">
      <w:start w:val="1"/>
      <w:numFmt w:val="bullet"/>
      <w:lvlText w:val=""/>
      <w:lvlJc w:val="left"/>
      <w:pPr>
        <w:tabs>
          <w:tab w:val="num" w:pos="1440"/>
        </w:tabs>
        <w:ind w:left="1440" w:hanging="360"/>
      </w:pPr>
      <w:rPr>
        <w:rFonts w:ascii="Wingdings 3" w:hAnsi="Wingdings 3" w:hint="default"/>
      </w:rPr>
    </w:lvl>
    <w:lvl w:ilvl="2" w:tplc="A204E8F0" w:tentative="1">
      <w:start w:val="1"/>
      <w:numFmt w:val="bullet"/>
      <w:lvlText w:val=""/>
      <w:lvlJc w:val="left"/>
      <w:pPr>
        <w:tabs>
          <w:tab w:val="num" w:pos="2160"/>
        </w:tabs>
        <w:ind w:left="2160" w:hanging="360"/>
      </w:pPr>
      <w:rPr>
        <w:rFonts w:ascii="Wingdings 3" w:hAnsi="Wingdings 3" w:hint="default"/>
      </w:rPr>
    </w:lvl>
    <w:lvl w:ilvl="3" w:tplc="EBC43D00" w:tentative="1">
      <w:start w:val="1"/>
      <w:numFmt w:val="bullet"/>
      <w:lvlText w:val=""/>
      <w:lvlJc w:val="left"/>
      <w:pPr>
        <w:tabs>
          <w:tab w:val="num" w:pos="2880"/>
        </w:tabs>
        <w:ind w:left="2880" w:hanging="360"/>
      </w:pPr>
      <w:rPr>
        <w:rFonts w:ascii="Wingdings 3" w:hAnsi="Wingdings 3" w:hint="default"/>
      </w:rPr>
    </w:lvl>
    <w:lvl w:ilvl="4" w:tplc="A2ECC9F8" w:tentative="1">
      <w:start w:val="1"/>
      <w:numFmt w:val="bullet"/>
      <w:lvlText w:val=""/>
      <w:lvlJc w:val="left"/>
      <w:pPr>
        <w:tabs>
          <w:tab w:val="num" w:pos="3600"/>
        </w:tabs>
        <w:ind w:left="3600" w:hanging="360"/>
      </w:pPr>
      <w:rPr>
        <w:rFonts w:ascii="Wingdings 3" w:hAnsi="Wingdings 3" w:hint="default"/>
      </w:rPr>
    </w:lvl>
    <w:lvl w:ilvl="5" w:tplc="BF52599E" w:tentative="1">
      <w:start w:val="1"/>
      <w:numFmt w:val="bullet"/>
      <w:lvlText w:val=""/>
      <w:lvlJc w:val="left"/>
      <w:pPr>
        <w:tabs>
          <w:tab w:val="num" w:pos="4320"/>
        </w:tabs>
        <w:ind w:left="4320" w:hanging="360"/>
      </w:pPr>
      <w:rPr>
        <w:rFonts w:ascii="Wingdings 3" w:hAnsi="Wingdings 3" w:hint="default"/>
      </w:rPr>
    </w:lvl>
    <w:lvl w:ilvl="6" w:tplc="674C5038" w:tentative="1">
      <w:start w:val="1"/>
      <w:numFmt w:val="bullet"/>
      <w:lvlText w:val=""/>
      <w:lvlJc w:val="left"/>
      <w:pPr>
        <w:tabs>
          <w:tab w:val="num" w:pos="5040"/>
        </w:tabs>
        <w:ind w:left="5040" w:hanging="360"/>
      </w:pPr>
      <w:rPr>
        <w:rFonts w:ascii="Wingdings 3" w:hAnsi="Wingdings 3" w:hint="default"/>
      </w:rPr>
    </w:lvl>
    <w:lvl w:ilvl="7" w:tplc="E0501BD0" w:tentative="1">
      <w:start w:val="1"/>
      <w:numFmt w:val="bullet"/>
      <w:lvlText w:val=""/>
      <w:lvlJc w:val="left"/>
      <w:pPr>
        <w:tabs>
          <w:tab w:val="num" w:pos="5760"/>
        </w:tabs>
        <w:ind w:left="5760" w:hanging="360"/>
      </w:pPr>
      <w:rPr>
        <w:rFonts w:ascii="Wingdings 3" w:hAnsi="Wingdings 3" w:hint="default"/>
      </w:rPr>
    </w:lvl>
    <w:lvl w:ilvl="8" w:tplc="814CD9A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A0C0025"/>
    <w:multiLevelType w:val="hybridMultilevel"/>
    <w:tmpl w:val="8D0A2E34"/>
    <w:lvl w:ilvl="0" w:tplc="DD4E8B34">
      <w:start w:val="1"/>
      <w:numFmt w:val="bullet"/>
      <w:lvlText w:val=""/>
      <w:lvlJc w:val="left"/>
      <w:pPr>
        <w:tabs>
          <w:tab w:val="num" w:pos="720"/>
        </w:tabs>
        <w:ind w:left="720" w:hanging="360"/>
      </w:pPr>
      <w:rPr>
        <w:rFonts w:ascii="Wingdings 3" w:hAnsi="Wingdings 3" w:hint="default"/>
      </w:rPr>
    </w:lvl>
    <w:lvl w:ilvl="1" w:tplc="BADE4FB8">
      <w:start w:val="1"/>
      <w:numFmt w:val="bullet"/>
      <w:lvlText w:val=""/>
      <w:lvlJc w:val="left"/>
      <w:pPr>
        <w:tabs>
          <w:tab w:val="num" w:pos="1440"/>
        </w:tabs>
        <w:ind w:left="1440" w:hanging="360"/>
      </w:pPr>
      <w:rPr>
        <w:rFonts w:ascii="Wingdings 3" w:hAnsi="Wingdings 3" w:hint="default"/>
      </w:rPr>
    </w:lvl>
    <w:lvl w:ilvl="2" w:tplc="C916E890">
      <w:start w:val="238"/>
      <w:numFmt w:val="bullet"/>
      <w:lvlText w:val="o"/>
      <w:lvlJc w:val="left"/>
      <w:pPr>
        <w:tabs>
          <w:tab w:val="num" w:pos="2160"/>
        </w:tabs>
        <w:ind w:left="2160" w:hanging="360"/>
      </w:pPr>
      <w:rPr>
        <w:rFonts w:ascii="Courier New" w:hAnsi="Courier New" w:hint="default"/>
      </w:rPr>
    </w:lvl>
    <w:lvl w:ilvl="3" w:tplc="943EBB82" w:tentative="1">
      <w:start w:val="1"/>
      <w:numFmt w:val="bullet"/>
      <w:lvlText w:val=""/>
      <w:lvlJc w:val="left"/>
      <w:pPr>
        <w:tabs>
          <w:tab w:val="num" w:pos="2880"/>
        </w:tabs>
        <w:ind w:left="2880" w:hanging="360"/>
      </w:pPr>
      <w:rPr>
        <w:rFonts w:ascii="Wingdings 3" w:hAnsi="Wingdings 3" w:hint="default"/>
      </w:rPr>
    </w:lvl>
    <w:lvl w:ilvl="4" w:tplc="E16CA30A" w:tentative="1">
      <w:start w:val="1"/>
      <w:numFmt w:val="bullet"/>
      <w:lvlText w:val=""/>
      <w:lvlJc w:val="left"/>
      <w:pPr>
        <w:tabs>
          <w:tab w:val="num" w:pos="3600"/>
        </w:tabs>
        <w:ind w:left="3600" w:hanging="360"/>
      </w:pPr>
      <w:rPr>
        <w:rFonts w:ascii="Wingdings 3" w:hAnsi="Wingdings 3" w:hint="default"/>
      </w:rPr>
    </w:lvl>
    <w:lvl w:ilvl="5" w:tplc="5444368C" w:tentative="1">
      <w:start w:val="1"/>
      <w:numFmt w:val="bullet"/>
      <w:lvlText w:val=""/>
      <w:lvlJc w:val="left"/>
      <w:pPr>
        <w:tabs>
          <w:tab w:val="num" w:pos="4320"/>
        </w:tabs>
        <w:ind w:left="4320" w:hanging="360"/>
      </w:pPr>
      <w:rPr>
        <w:rFonts w:ascii="Wingdings 3" w:hAnsi="Wingdings 3" w:hint="default"/>
      </w:rPr>
    </w:lvl>
    <w:lvl w:ilvl="6" w:tplc="E398E750" w:tentative="1">
      <w:start w:val="1"/>
      <w:numFmt w:val="bullet"/>
      <w:lvlText w:val=""/>
      <w:lvlJc w:val="left"/>
      <w:pPr>
        <w:tabs>
          <w:tab w:val="num" w:pos="5040"/>
        </w:tabs>
        <w:ind w:left="5040" w:hanging="360"/>
      </w:pPr>
      <w:rPr>
        <w:rFonts w:ascii="Wingdings 3" w:hAnsi="Wingdings 3" w:hint="default"/>
      </w:rPr>
    </w:lvl>
    <w:lvl w:ilvl="7" w:tplc="9E746BBE" w:tentative="1">
      <w:start w:val="1"/>
      <w:numFmt w:val="bullet"/>
      <w:lvlText w:val=""/>
      <w:lvlJc w:val="left"/>
      <w:pPr>
        <w:tabs>
          <w:tab w:val="num" w:pos="5760"/>
        </w:tabs>
        <w:ind w:left="5760" w:hanging="360"/>
      </w:pPr>
      <w:rPr>
        <w:rFonts w:ascii="Wingdings 3" w:hAnsi="Wingdings 3" w:hint="default"/>
      </w:rPr>
    </w:lvl>
    <w:lvl w:ilvl="8" w:tplc="E10881D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BC1655D"/>
    <w:multiLevelType w:val="hybridMultilevel"/>
    <w:tmpl w:val="DBF28664"/>
    <w:lvl w:ilvl="0" w:tplc="24E81BC6">
      <w:start w:val="1"/>
      <w:numFmt w:val="bullet"/>
      <w:lvlText w:val=""/>
      <w:lvlJc w:val="left"/>
      <w:pPr>
        <w:tabs>
          <w:tab w:val="num" w:pos="720"/>
        </w:tabs>
        <w:ind w:left="720" w:hanging="360"/>
      </w:pPr>
      <w:rPr>
        <w:rFonts w:ascii="Wingdings 3" w:hAnsi="Wingdings 3" w:hint="default"/>
      </w:rPr>
    </w:lvl>
    <w:lvl w:ilvl="1" w:tplc="FAE0F71E">
      <w:start w:val="1"/>
      <w:numFmt w:val="bullet"/>
      <w:lvlText w:val=""/>
      <w:lvlJc w:val="left"/>
      <w:pPr>
        <w:tabs>
          <w:tab w:val="num" w:pos="1440"/>
        </w:tabs>
        <w:ind w:left="1440" w:hanging="360"/>
      </w:pPr>
      <w:rPr>
        <w:rFonts w:ascii="Wingdings 3" w:hAnsi="Wingdings 3" w:hint="default"/>
      </w:rPr>
    </w:lvl>
    <w:lvl w:ilvl="2" w:tplc="C81C6E50" w:tentative="1">
      <w:start w:val="1"/>
      <w:numFmt w:val="bullet"/>
      <w:lvlText w:val=""/>
      <w:lvlJc w:val="left"/>
      <w:pPr>
        <w:tabs>
          <w:tab w:val="num" w:pos="2160"/>
        </w:tabs>
        <w:ind w:left="2160" w:hanging="360"/>
      </w:pPr>
      <w:rPr>
        <w:rFonts w:ascii="Wingdings 3" w:hAnsi="Wingdings 3" w:hint="default"/>
      </w:rPr>
    </w:lvl>
    <w:lvl w:ilvl="3" w:tplc="86F25D86" w:tentative="1">
      <w:start w:val="1"/>
      <w:numFmt w:val="bullet"/>
      <w:lvlText w:val=""/>
      <w:lvlJc w:val="left"/>
      <w:pPr>
        <w:tabs>
          <w:tab w:val="num" w:pos="2880"/>
        </w:tabs>
        <w:ind w:left="2880" w:hanging="360"/>
      </w:pPr>
      <w:rPr>
        <w:rFonts w:ascii="Wingdings 3" w:hAnsi="Wingdings 3" w:hint="default"/>
      </w:rPr>
    </w:lvl>
    <w:lvl w:ilvl="4" w:tplc="6ECABC2C" w:tentative="1">
      <w:start w:val="1"/>
      <w:numFmt w:val="bullet"/>
      <w:lvlText w:val=""/>
      <w:lvlJc w:val="left"/>
      <w:pPr>
        <w:tabs>
          <w:tab w:val="num" w:pos="3600"/>
        </w:tabs>
        <w:ind w:left="3600" w:hanging="360"/>
      </w:pPr>
      <w:rPr>
        <w:rFonts w:ascii="Wingdings 3" w:hAnsi="Wingdings 3" w:hint="default"/>
      </w:rPr>
    </w:lvl>
    <w:lvl w:ilvl="5" w:tplc="753E2B96" w:tentative="1">
      <w:start w:val="1"/>
      <w:numFmt w:val="bullet"/>
      <w:lvlText w:val=""/>
      <w:lvlJc w:val="left"/>
      <w:pPr>
        <w:tabs>
          <w:tab w:val="num" w:pos="4320"/>
        </w:tabs>
        <w:ind w:left="4320" w:hanging="360"/>
      </w:pPr>
      <w:rPr>
        <w:rFonts w:ascii="Wingdings 3" w:hAnsi="Wingdings 3" w:hint="default"/>
      </w:rPr>
    </w:lvl>
    <w:lvl w:ilvl="6" w:tplc="9324509E" w:tentative="1">
      <w:start w:val="1"/>
      <w:numFmt w:val="bullet"/>
      <w:lvlText w:val=""/>
      <w:lvlJc w:val="left"/>
      <w:pPr>
        <w:tabs>
          <w:tab w:val="num" w:pos="5040"/>
        </w:tabs>
        <w:ind w:left="5040" w:hanging="360"/>
      </w:pPr>
      <w:rPr>
        <w:rFonts w:ascii="Wingdings 3" w:hAnsi="Wingdings 3" w:hint="default"/>
      </w:rPr>
    </w:lvl>
    <w:lvl w:ilvl="7" w:tplc="2E68987E" w:tentative="1">
      <w:start w:val="1"/>
      <w:numFmt w:val="bullet"/>
      <w:lvlText w:val=""/>
      <w:lvlJc w:val="left"/>
      <w:pPr>
        <w:tabs>
          <w:tab w:val="num" w:pos="5760"/>
        </w:tabs>
        <w:ind w:left="5760" w:hanging="360"/>
      </w:pPr>
      <w:rPr>
        <w:rFonts w:ascii="Wingdings 3" w:hAnsi="Wingdings 3" w:hint="default"/>
      </w:rPr>
    </w:lvl>
    <w:lvl w:ilvl="8" w:tplc="8774F640"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E1D0880"/>
    <w:multiLevelType w:val="hybridMultilevel"/>
    <w:tmpl w:val="AE4AE064"/>
    <w:lvl w:ilvl="0" w:tplc="11987734">
      <w:start w:val="1"/>
      <w:numFmt w:val="bullet"/>
      <w:lvlText w:val=""/>
      <w:lvlJc w:val="left"/>
      <w:pPr>
        <w:tabs>
          <w:tab w:val="num" w:pos="720"/>
        </w:tabs>
        <w:ind w:left="720" w:hanging="360"/>
      </w:pPr>
      <w:rPr>
        <w:rFonts w:ascii="Wingdings 3" w:hAnsi="Wingdings 3" w:hint="default"/>
      </w:rPr>
    </w:lvl>
    <w:lvl w:ilvl="1" w:tplc="7430CB1C">
      <w:start w:val="1"/>
      <w:numFmt w:val="bullet"/>
      <w:lvlText w:val=""/>
      <w:lvlJc w:val="left"/>
      <w:pPr>
        <w:tabs>
          <w:tab w:val="num" w:pos="1440"/>
        </w:tabs>
        <w:ind w:left="1440" w:hanging="360"/>
      </w:pPr>
      <w:rPr>
        <w:rFonts w:ascii="Wingdings 3" w:hAnsi="Wingdings 3" w:hint="default"/>
      </w:rPr>
    </w:lvl>
    <w:lvl w:ilvl="2" w:tplc="AB7C342A">
      <w:start w:val="238"/>
      <w:numFmt w:val="bullet"/>
      <w:lvlText w:val="o"/>
      <w:lvlJc w:val="left"/>
      <w:pPr>
        <w:tabs>
          <w:tab w:val="num" w:pos="2160"/>
        </w:tabs>
        <w:ind w:left="2160" w:hanging="360"/>
      </w:pPr>
      <w:rPr>
        <w:rFonts w:ascii="Courier New" w:hAnsi="Courier New" w:hint="default"/>
      </w:rPr>
    </w:lvl>
    <w:lvl w:ilvl="3" w:tplc="7CB0C90A" w:tentative="1">
      <w:start w:val="1"/>
      <w:numFmt w:val="bullet"/>
      <w:lvlText w:val=""/>
      <w:lvlJc w:val="left"/>
      <w:pPr>
        <w:tabs>
          <w:tab w:val="num" w:pos="2880"/>
        </w:tabs>
        <w:ind w:left="2880" w:hanging="360"/>
      </w:pPr>
      <w:rPr>
        <w:rFonts w:ascii="Wingdings 3" w:hAnsi="Wingdings 3" w:hint="default"/>
      </w:rPr>
    </w:lvl>
    <w:lvl w:ilvl="4" w:tplc="0A66665C" w:tentative="1">
      <w:start w:val="1"/>
      <w:numFmt w:val="bullet"/>
      <w:lvlText w:val=""/>
      <w:lvlJc w:val="left"/>
      <w:pPr>
        <w:tabs>
          <w:tab w:val="num" w:pos="3600"/>
        </w:tabs>
        <w:ind w:left="3600" w:hanging="360"/>
      </w:pPr>
      <w:rPr>
        <w:rFonts w:ascii="Wingdings 3" w:hAnsi="Wingdings 3" w:hint="default"/>
      </w:rPr>
    </w:lvl>
    <w:lvl w:ilvl="5" w:tplc="56EC25DA" w:tentative="1">
      <w:start w:val="1"/>
      <w:numFmt w:val="bullet"/>
      <w:lvlText w:val=""/>
      <w:lvlJc w:val="left"/>
      <w:pPr>
        <w:tabs>
          <w:tab w:val="num" w:pos="4320"/>
        </w:tabs>
        <w:ind w:left="4320" w:hanging="360"/>
      </w:pPr>
      <w:rPr>
        <w:rFonts w:ascii="Wingdings 3" w:hAnsi="Wingdings 3" w:hint="default"/>
      </w:rPr>
    </w:lvl>
    <w:lvl w:ilvl="6" w:tplc="8200B7E8" w:tentative="1">
      <w:start w:val="1"/>
      <w:numFmt w:val="bullet"/>
      <w:lvlText w:val=""/>
      <w:lvlJc w:val="left"/>
      <w:pPr>
        <w:tabs>
          <w:tab w:val="num" w:pos="5040"/>
        </w:tabs>
        <w:ind w:left="5040" w:hanging="360"/>
      </w:pPr>
      <w:rPr>
        <w:rFonts w:ascii="Wingdings 3" w:hAnsi="Wingdings 3" w:hint="default"/>
      </w:rPr>
    </w:lvl>
    <w:lvl w:ilvl="7" w:tplc="E43EA108" w:tentative="1">
      <w:start w:val="1"/>
      <w:numFmt w:val="bullet"/>
      <w:lvlText w:val=""/>
      <w:lvlJc w:val="left"/>
      <w:pPr>
        <w:tabs>
          <w:tab w:val="num" w:pos="5760"/>
        </w:tabs>
        <w:ind w:left="5760" w:hanging="360"/>
      </w:pPr>
      <w:rPr>
        <w:rFonts w:ascii="Wingdings 3" w:hAnsi="Wingdings 3" w:hint="default"/>
      </w:rPr>
    </w:lvl>
    <w:lvl w:ilvl="8" w:tplc="3DE26F3A"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174216A"/>
    <w:multiLevelType w:val="hybridMultilevel"/>
    <w:tmpl w:val="28D26E72"/>
    <w:lvl w:ilvl="0" w:tplc="A84CF10E">
      <w:start w:val="1"/>
      <w:numFmt w:val="bullet"/>
      <w:lvlText w:val=""/>
      <w:lvlJc w:val="left"/>
      <w:pPr>
        <w:tabs>
          <w:tab w:val="num" w:pos="720"/>
        </w:tabs>
        <w:ind w:left="720" w:hanging="360"/>
      </w:pPr>
      <w:rPr>
        <w:rFonts w:ascii="Wingdings 3" w:hAnsi="Wingdings 3" w:hint="default"/>
      </w:rPr>
    </w:lvl>
    <w:lvl w:ilvl="1" w:tplc="2990BBFA">
      <w:start w:val="1"/>
      <w:numFmt w:val="bullet"/>
      <w:lvlText w:val=""/>
      <w:lvlJc w:val="left"/>
      <w:pPr>
        <w:tabs>
          <w:tab w:val="num" w:pos="1440"/>
        </w:tabs>
        <w:ind w:left="1440" w:hanging="360"/>
      </w:pPr>
      <w:rPr>
        <w:rFonts w:ascii="Wingdings 3" w:hAnsi="Wingdings 3" w:hint="default"/>
      </w:rPr>
    </w:lvl>
    <w:lvl w:ilvl="2" w:tplc="F7D65AA8">
      <w:start w:val="238"/>
      <w:numFmt w:val="bullet"/>
      <w:lvlText w:val="o"/>
      <w:lvlJc w:val="left"/>
      <w:pPr>
        <w:tabs>
          <w:tab w:val="num" w:pos="2160"/>
        </w:tabs>
        <w:ind w:left="2160" w:hanging="360"/>
      </w:pPr>
      <w:rPr>
        <w:rFonts w:ascii="Courier New" w:hAnsi="Courier New" w:hint="default"/>
      </w:rPr>
    </w:lvl>
    <w:lvl w:ilvl="3" w:tplc="5C4AE518" w:tentative="1">
      <w:start w:val="1"/>
      <w:numFmt w:val="bullet"/>
      <w:lvlText w:val=""/>
      <w:lvlJc w:val="left"/>
      <w:pPr>
        <w:tabs>
          <w:tab w:val="num" w:pos="2880"/>
        </w:tabs>
        <w:ind w:left="2880" w:hanging="360"/>
      </w:pPr>
      <w:rPr>
        <w:rFonts w:ascii="Wingdings 3" w:hAnsi="Wingdings 3" w:hint="default"/>
      </w:rPr>
    </w:lvl>
    <w:lvl w:ilvl="4" w:tplc="734A5A9E" w:tentative="1">
      <w:start w:val="1"/>
      <w:numFmt w:val="bullet"/>
      <w:lvlText w:val=""/>
      <w:lvlJc w:val="left"/>
      <w:pPr>
        <w:tabs>
          <w:tab w:val="num" w:pos="3600"/>
        </w:tabs>
        <w:ind w:left="3600" w:hanging="360"/>
      </w:pPr>
      <w:rPr>
        <w:rFonts w:ascii="Wingdings 3" w:hAnsi="Wingdings 3" w:hint="default"/>
      </w:rPr>
    </w:lvl>
    <w:lvl w:ilvl="5" w:tplc="D3E6A040" w:tentative="1">
      <w:start w:val="1"/>
      <w:numFmt w:val="bullet"/>
      <w:lvlText w:val=""/>
      <w:lvlJc w:val="left"/>
      <w:pPr>
        <w:tabs>
          <w:tab w:val="num" w:pos="4320"/>
        </w:tabs>
        <w:ind w:left="4320" w:hanging="360"/>
      </w:pPr>
      <w:rPr>
        <w:rFonts w:ascii="Wingdings 3" w:hAnsi="Wingdings 3" w:hint="default"/>
      </w:rPr>
    </w:lvl>
    <w:lvl w:ilvl="6" w:tplc="6166E42A" w:tentative="1">
      <w:start w:val="1"/>
      <w:numFmt w:val="bullet"/>
      <w:lvlText w:val=""/>
      <w:lvlJc w:val="left"/>
      <w:pPr>
        <w:tabs>
          <w:tab w:val="num" w:pos="5040"/>
        </w:tabs>
        <w:ind w:left="5040" w:hanging="360"/>
      </w:pPr>
      <w:rPr>
        <w:rFonts w:ascii="Wingdings 3" w:hAnsi="Wingdings 3" w:hint="default"/>
      </w:rPr>
    </w:lvl>
    <w:lvl w:ilvl="7" w:tplc="D4320032" w:tentative="1">
      <w:start w:val="1"/>
      <w:numFmt w:val="bullet"/>
      <w:lvlText w:val=""/>
      <w:lvlJc w:val="left"/>
      <w:pPr>
        <w:tabs>
          <w:tab w:val="num" w:pos="5760"/>
        </w:tabs>
        <w:ind w:left="5760" w:hanging="360"/>
      </w:pPr>
      <w:rPr>
        <w:rFonts w:ascii="Wingdings 3" w:hAnsi="Wingdings 3" w:hint="default"/>
      </w:rPr>
    </w:lvl>
    <w:lvl w:ilvl="8" w:tplc="BAE22A8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22D46EE"/>
    <w:multiLevelType w:val="hybridMultilevel"/>
    <w:tmpl w:val="A12214A4"/>
    <w:lvl w:ilvl="0" w:tplc="483C85D2">
      <w:start w:val="1"/>
      <w:numFmt w:val="bullet"/>
      <w:lvlText w:val=""/>
      <w:lvlJc w:val="left"/>
      <w:pPr>
        <w:tabs>
          <w:tab w:val="num" w:pos="720"/>
        </w:tabs>
        <w:ind w:left="720" w:hanging="360"/>
      </w:pPr>
      <w:rPr>
        <w:rFonts w:ascii="Wingdings 3" w:hAnsi="Wingdings 3" w:hint="default"/>
      </w:rPr>
    </w:lvl>
    <w:lvl w:ilvl="1" w:tplc="3F70104C">
      <w:start w:val="1"/>
      <w:numFmt w:val="bullet"/>
      <w:lvlText w:val=""/>
      <w:lvlJc w:val="left"/>
      <w:pPr>
        <w:tabs>
          <w:tab w:val="num" w:pos="1440"/>
        </w:tabs>
        <w:ind w:left="1440" w:hanging="360"/>
      </w:pPr>
      <w:rPr>
        <w:rFonts w:ascii="Wingdings 3" w:hAnsi="Wingdings 3" w:hint="default"/>
      </w:rPr>
    </w:lvl>
    <w:lvl w:ilvl="2" w:tplc="71ECC396" w:tentative="1">
      <w:start w:val="1"/>
      <w:numFmt w:val="bullet"/>
      <w:lvlText w:val=""/>
      <w:lvlJc w:val="left"/>
      <w:pPr>
        <w:tabs>
          <w:tab w:val="num" w:pos="2160"/>
        </w:tabs>
        <w:ind w:left="2160" w:hanging="360"/>
      </w:pPr>
      <w:rPr>
        <w:rFonts w:ascii="Wingdings 3" w:hAnsi="Wingdings 3" w:hint="default"/>
      </w:rPr>
    </w:lvl>
    <w:lvl w:ilvl="3" w:tplc="C5BA2268" w:tentative="1">
      <w:start w:val="1"/>
      <w:numFmt w:val="bullet"/>
      <w:lvlText w:val=""/>
      <w:lvlJc w:val="left"/>
      <w:pPr>
        <w:tabs>
          <w:tab w:val="num" w:pos="2880"/>
        </w:tabs>
        <w:ind w:left="2880" w:hanging="360"/>
      </w:pPr>
      <w:rPr>
        <w:rFonts w:ascii="Wingdings 3" w:hAnsi="Wingdings 3" w:hint="default"/>
      </w:rPr>
    </w:lvl>
    <w:lvl w:ilvl="4" w:tplc="5E8C7598" w:tentative="1">
      <w:start w:val="1"/>
      <w:numFmt w:val="bullet"/>
      <w:lvlText w:val=""/>
      <w:lvlJc w:val="left"/>
      <w:pPr>
        <w:tabs>
          <w:tab w:val="num" w:pos="3600"/>
        </w:tabs>
        <w:ind w:left="3600" w:hanging="360"/>
      </w:pPr>
      <w:rPr>
        <w:rFonts w:ascii="Wingdings 3" w:hAnsi="Wingdings 3" w:hint="default"/>
      </w:rPr>
    </w:lvl>
    <w:lvl w:ilvl="5" w:tplc="BA221B1E" w:tentative="1">
      <w:start w:val="1"/>
      <w:numFmt w:val="bullet"/>
      <w:lvlText w:val=""/>
      <w:lvlJc w:val="left"/>
      <w:pPr>
        <w:tabs>
          <w:tab w:val="num" w:pos="4320"/>
        </w:tabs>
        <w:ind w:left="4320" w:hanging="360"/>
      </w:pPr>
      <w:rPr>
        <w:rFonts w:ascii="Wingdings 3" w:hAnsi="Wingdings 3" w:hint="default"/>
      </w:rPr>
    </w:lvl>
    <w:lvl w:ilvl="6" w:tplc="9CC6FBDC" w:tentative="1">
      <w:start w:val="1"/>
      <w:numFmt w:val="bullet"/>
      <w:lvlText w:val=""/>
      <w:lvlJc w:val="left"/>
      <w:pPr>
        <w:tabs>
          <w:tab w:val="num" w:pos="5040"/>
        </w:tabs>
        <w:ind w:left="5040" w:hanging="360"/>
      </w:pPr>
      <w:rPr>
        <w:rFonts w:ascii="Wingdings 3" w:hAnsi="Wingdings 3" w:hint="default"/>
      </w:rPr>
    </w:lvl>
    <w:lvl w:ilvl="7" w:tplc="AA94952E" w:tentative="1">
      <w:start w:val="1"/>
      <w:numFmt w:val="bullet"/>
      <w:lvlText w:val=""/>
      <w:lvlJc w:val="left"/>
      <w:pPr>
        <w:tabs>
          <w:tab w:val="num" w:pos="5760"/>
        </w:tabs>
        <w:ind w:left="5760" w:hanging="360"/>
      </w:pPr>
      <w:rPr>
        <w:rFonts w:ascii="Wingdings 3" w:hAnsi="Wingdings 3" w:hint="default"/>
      </w:rPr>
    </w:lvl>
    <w:lvl w:ilvl="8" w:tplc="8120442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8B13607"/>
    <w:multiLevelType w:val="hybridMultilevel"/>
    <w:tmpl w:val="CE7E56E4"/>
    <w:lvl w:ilvl="0" w:tplc="EF88F816">
      <w:start w:val="1"/>
      <w:numFmt w:val="bullet"/>
      <w:lvlText w:val=""/>
      <w:lvlJc w:val="left"/>
      <w:pPr>
        <w:tabs>
          <w:tab w:val="num" w:pos="720"/>
        </w:tabs>
        <w:ind w:left="720" w:hanging="360"/>
      </w:pPr>
      <w:rPr>
        <w:rFonts w:ascii="Wingdings 3" w:hAnsi="Wingdings 3" w:hint="default"/>
      </w:rPr>
    </w:lvl>
    <w:lvl w:ilvl="1" w:tplc="0074BAA8">
      <w:start w:val="1"/>
      <w:numFmt w:val="bullet"/>
      <w:lvlText w:val=""/>
      <w:lvlJc w:val="left"/>
      <w:pPr>
        <w:tabs>
          <w:tab w:val="num" w:pos="1440"/>
        </w:tabs>
        <w:ind w:left="1440" w:hanging="360"/>
      </w:pPr>
      <w:rPr>
        <w:rFonts w:ascii="Wingdings 3" w:hAnsi="Wingdings 3" w:hint="default"/>
      </w:rPr>
    </w:lvl>
    <w:lvl w:ilvl="2" w:tplc="5C90985C" w:tentative="1">
      <w:start w:val="1"/>
      <w:numFmt w:val="bullet"/>
      <w:lvlText w:val=""/>
      <w:lvlJc w:val="left"/>
      <w:pPr>
        <w:tabs>
          <w:tab w:val="num" w:pos="2160"/>
        </w:tabs>
        <w:ind w:left="2160" w:hanging="360"/>
      </w:pPr>
      <w:rPr>
        <w:rFonts w:ascii="Wingdings 3" w:hAnsi="Wingdings 3" w:hint="default"/>
      </w:rPr>
    </w:lvl>
    <w:lvl w:ilvl="3" w:tplc="688635DC" w:tentative="1">
      <w:start w:val="1"/>
      <w:numFmt w:val="bullet"/>
      <w:lvlText w:val=""/>
      <w:lvlJc w:val="left"/>
      <w:pPr>
        <w:tabs>
          <w:tab w:val="num" w:pos="2880"/>
        </w:tabs>
        <w:ind w:left="2880" w:hanging="360"/>
      </w:pPr>
      <w:rPr>
        <w:rFonts w:ascii="Wingdings 3" w:hAnsi="Wingdings 3" w:hint="default"/>
      </w:rPr>
    </w:lvl>
    <w:lvl w:ilvl="4" w:tplc="A906D4D4" w:tentative="1">
      <w:start w:val="1"/>
      <w:numFmt w:val="bullet"/>
      <w:lvlText w:val=""/>
      <w:lvlJc w:val="left"/>
      <w:pPr>
        <w:tabs>
          <w:tab w:val="num" w:pos="3600"/>
        </w:tabs>
        <w:ind w:left="3600" w:hanging="360"/>
      </w:pPr>
      <w:rPr>
        <w:rFonts w:ascii="Wingdings 3" w:hAnsi="Wingdings 3" w:hint="default"/>
      </w:rPr>
    </w:lvl>
    <w:lvl w:ilvl="5" w:tplc="51221958" w:tentative="1">
      <w:start w:val="1"/>
      <w:numFmt w:val="bullet"/>
      <w:lvlText w:val=""/>
      <w:lvlJc w:val="left"/>
      <w:pPr>
        <w:tabs>
          <w:tab w:val="num" w:pos="4320"/>
        </w:tabs>
        <w:ind w:left="4320" w:hanging="360"/>
      </w:pPr>
      <w:rPr>
        <w:rFonts w:ascii="Wingdings 3" w:hAnsi="Wingdings 3" w:hint="default"/>
      </w:rPr>
    </w:lvl>
    <w:lvl w:ilvl="6" w:tplc="BE5672CE" w:tentative="1">
      <w:start w:val="1"/>
      <w:numFmt w:val="bullet"/>
      <w:lvlText w:val=""/>
      <w:lvlJc w:val="left"/>
      <w:pPr>
        <w:tabs>
          <w:tab w:val="num" w:pos="5040"/>
        </w:tabs>
        <w:ind w:left="5040" w:hanging="360"/>
      </w:pPr>
      <w:rPr>
        <w:rFonts w:ascii="Wingdings 3" w:hAnsi="Wingdings 3" w:hint="default"/>
      </w:rPr>
    </w:lvl>
    <w:lvl w:ilvl="7" w:tplc="A8685050" w:tentative="1">
      <w:start w:val="1"/>
      <w:numFmt w:val="bullet"/>
      <w:lvlText w:val=""/>
      <w:lvlJc w:val="left"/>
      <w:pPr>
        <w:tabs>
          <w:tab w:val="num" w:pos="5760"/>
        </w:tabs>
        <w:ind w:left="5760" w:hanging="360"/>
      </w:pPr>
      <w:rPr>
        <w:rFonts w:ascii="Wingdings 3" w:hAnsi="Wingdings 3" w:hint="default"/>
      </w:rPr>
    </w:lvl>
    <w:lvl w:ilvl="8" w:tplc="719E47F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95E3C8B"/>
    <w:multiLevelType w:val="hybridMultilevel"/>
    <w:tmpl w:val="CEAE8A84"/>
    <w:lvl w:ilvl="0" w:tplc="85244108">
      <w:start w:val="1"/>
      <w:numFmt w:val="bullet"/>
      <w:lvlText w:val=""/>
      <w:lvlJc w:val="left"/>
      <w:pPr>
        <w:tabs>
          <w:tab w:val="num" w:pos="720"/>
        </w:tabs>
        <w:ind w:left="720" w:hanging="360"/>
      </w:pPr>
      <w:rPr>
        <w:rFonts w:ascii="Wingdings 3" w:hAnsi="Wingdings 3" w:hint="default"/>
      </w:rPr>
    </w:lvl>
    <w:lvl w:ilvl="1" w:tplc="569CF2A6">
      <w:start w:val="1"/>
      <w:numFmt w:val="bullet"/>
      <w:lvlText w:val=""/>
      <w:lvlJc w:val="left"/>
      <w:pPr>
        <w:tabs>
          <w:tab w:val="num" w:pos="1440"/>
        </w:tabs>
        <w:ind w:left="1440" w:hanging="360"/>
      </w:pPr>
      <w:rPr>
        <w:rFonts w:ascii="Wingdings 3" w:hAnsi="Wingdings 3" w:hint="default"/>
      </w:rPr>
    </w:lvl>
    <w:lvl w:ilvl="2" w:tplc="7AEC3486">
      <w:start w:val="238"/>
      <w:numFmt w:val="bullet"/>
      <w:lvlText w:val="o"/>
      <w:lvlJc w:val="left"/>
      <w:pPr>
        <w:tabs>
          <w:tab w:val="num" w:pos="2160"/>
        </w:tabs>
        <w:ind w:left="2160" w:hanging="360"/>
      </w:pPr>
      <w:rPr>
        <w:rFonts w:ascii="Courier New" w:hAnsi="Courier New" w:hint="default"/>
      </w:rPr>
    </w:lvl>
    <w:lvl w:ilvl="3" w:tplc="449A42DE" w:tentative="1">
      <w:start w:val="1"/>
      <w:numFmt w:val="bullet"/>
      <w:lvlText w:val=""/>
      <w:lvlJc w:val="left"/>
      <w:pPr>
        <w:tabs>
          <w:tab w:val="num" w:pos="2880"/>
        </w:tabs>
        <w:ind w:left="2880" w:hanging="360"/>
      </w:pPr>
      <w:rPr>
        <w:rFonts w:ascii="Wingdings 3" w:hAnsi="Wingdings 3" w:hint="default"/>
      </w:rPr>
    </w:lvl>
    <w:lvl w:ilvl="4" w:tplc="C04A7624" w:tentative="1">
      <w:start w:val="1"/>
      <w:numFmt w:val="bullet"/>
      <w:lvlText w:val=""/>
      <w:lvlJc w:val="left"/>
      <w:pPr>
        <w:tabs>
          <w:tab w:val="num" w:pos="3600"/>
        </w:tabs>
        <w:ind w:left="3600" w:hanging="360"/>
      </w:pPr>
      <w:rPr>
        <w:rFonts w:ascii="Wingdings 3" w:hAnsi="Wingdings 3" w:hint="default"/>
      </w:rPr>
    </w:lvl>
    <w:lvl w:ilvl="5" w:tplc="C3DC7AD8" w:tentative="1">
      <w:start w:val="1"/>
      <w:numFmt w:val="bullet"/>
      <w:lvlText w:val=""/>
      <w:lvlJc w:val="left"/>
      <w:pPr>
        <w:tabs>
          <w:tab w:val="num" w:pos="4320"/>
        </w:tabs>
        <w:ind w:left="4320" w:hanging="360"/>
      </w:pPr>
      <w:rPr>
        <w:rFonts w:ascii="Wingdings 3" w:hAnsi="Wingdings 3" w:hint="default"/>
      </w:rPr>
    </w:lvl>
    <w:lvl w:ilvl="6" w:tplc="4A285AB2" w:tentative="1">
      <w:start w:val="1"/>
      <w:numFmt w:val="bullet"/>
      <w:lvlText w:val=""/>
      <w:lvlJc w:val="left"/>
      <w:pPr>
        <w:tabs>
          <w:tab w:val="num" w:pos="5040"/>
        </w:tabs>
        <w:ind w:left="5040" w:hanging="360"/>
      </w:pPr>
      <w:rPr>
        <w:rFonts w:ascii="Wingdings 3" w:hAnsi="Wingdings 3" w:hint="default"/>
      </w:rPr>
    </w:lvl>
    <w:lvl w:ilvl="7" w:tplc="CA084168" w:tentative="1">
      <w:start w:val="1"/>
      <w:numFmt w:val="bullet"/>
      <w:lvlText w:val=""/>
      <w:lvlJc w:val="left"/>
      <w:pPr>
        <w:tabs>
          <w:tab w:val="num" w:pos="5760"/>
        </w:tabs>
        <w:ind w:left="5760" w:hanging="360"/>
      </w:pPr>
      <w:rPr>
        <w:rFonts w:ascii="Wingdings 3" w:hAnsi="Wingdings 3" w:hint="default"/>
      </w:rPr>
    </w:lvl>
    <w:lvl w:ilvl="8" w:tplc="A184F814"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A81488D"/>
    <w:multiLevelType w:val="hybridMultilevel"/>
    <w:tmpl w:val="FBB01716"/>
    <w:lvl w:ilvl="0" w:tplc="18B06A66">
      <w:start w:val="1"/>
      <w:numFmt w:val="bullet"/>
      <w:lvlText w:val=""/>
      <w:lvlJc w:val="left"/>
      <w:pPr>
        <w:tabs>
          <w:tab w:val="num" w:pos="720"/>
        </w:tabs>
        <w:ind w:left="720" w:hanging="360"/>
      </w:pPr>
      <w:rPr>
        <w:rFonts w:ascii="Wingdings 3" w:hAnsi="Wingdings 3" w:hint="default"/>
      </w:rPr>
    </w:lvl>
    <w:lvl w:ilvl="1" w:tplc="5434D236">
      <w:start w:val="1"/>
      <w:numFmt w:val="bullet"/>
      <w:lvlText w:val=""/>
      <w:lvlJc w:val="left"/>
      <w:pPr>
        <w:tabs>
          <w:tab w:val="num" w:pos="1440"/>
        </w:tabs>
        <w:ind w:left="1440" w:hanging="360"/>
      </w:pPr>
      <w:rPr>
        <w:rFonts w:ascii="Wingdings 3" w:hAnsi="Wingdings 3" w:hint="default"/>
      </w:rPr>
    </w:lvl>
    <w:lvl w:ilvl="2" w:tplc="FB1A985E">
      <w:start w:val="238"/>
      <w:numFmt w:val="bullet"/>
      <w:lvlText w:val="•"/>
      <w:lvlJc w:val="left"/>
      <w:pPr>
        <w:tabs>
          <w:tab w:val="num" w:pos="2160"/>
        </w:tabs>
        <w:ind w:left="2160" w:hanging="360"/>
      </w:pPr>
      <w:rPr>
        <w:rFonts w:ascii="Times New Roman" w:hAnsi="Times New Roman" w:hint="default"/>
      </w:rPr>
    </w:lvl>
    <w:lvl w:ilvl="3" w:tplc="CF1ABB1C" w:tentative="1">
      <w:start w:val="1"/>
      <w:numFmt w:val="bullet"/>
      <w:lvlText w:val=""/>
      <w:lvlJc w:val="left"/>
      <w:pPr>
        <w:tabs>
          <w:tab w:val="num" w:pos="2880"/>
        </w:tabs>
        <w:ind w:left="2880" w:hanging="360"/>
      </w:pPr>
      <w:rPr>
        <w:rFonts w:ascii="Wingdings 3" w:hAnsi="Wingdings 3" w:hint="default"/>
      </w:rPr>
    </w:lvl>
    <w:lvl w:ilvl="4" w:tplc="C366BF9A" w:tentative="1">
      <w:start w:val="1"/>
      <w:numFmt w:val="bullet"/>
      <w:lvlText w:val=""/>
      <w:lvlJc w:val="left"/>
      <w:pPr>
        <w:tabs>
          <w:tab w:val="num" w:pos="3600"/>
        </w:tabs>
        <w:ind w:left="3600" w:hanging="360"/>
      </w:pPr>
      <w:rPr>
        <w:rFonts w:ascii="Wingdings 3" w:hAnsi="Wingdings 3" w:hint="default"/>
      </w:rPr>
    </w:lvl>
    <w:lvl w:ilvl="5" w:tplc="0A4E9280" w:tentative="1">
      <w:start w:val="1"/>
      <w:numFmt w:val="bullet"/>
      <w:lvlText w:val=""/>
      <w:lvlJc w:val="left"/>
      <w:pPr>
        <w:tabs>
          <w:tab w:val="num" w:pos="4320"/>
        </w:tabs>
        <w:ind w:left="4320" w:hanging="360"/>
      </w:pPr>
      <w:rPr>
        <w:rFonts w:ascii="Wingdings 3" w:hAnsi="Wingdings 3" w:hint="default"/>
      </w:rPr>
    </w:lvl>
    <w:lvl w:ilvl="6" w:tplc="A2CAC728" w:tentative="1">
      <w:start w:val="1"/>
      <w:numFmt w:val="bullet"/>
      <w:lvlText w:val=""/>
      <w:lvlJc w:val="left"/>
      <w:pPr>
        <w:tabs>
          <w:tab w:val="num" w:pos="5040"/>
        </w:tabs>
        <w:ind w:left="5040" w:hanging="360"/>
      </w:pPr>
      <w:rPr>
        <w:rFonts w:ascii="Wingdings 3" w:hAnsi="Wingdings 3" w:hint="default"/>
      </w:rPr>
    </w:lvl>
    <w:lvl w:ilvl="7" w:tplc="FEBE6042" w:tentative="1">
      <w:start w:val="1"/>
      <w:numFmt w:val="bullet"/>
      <w:lvlText w:val=""/>
      <w:lvlJc w:val="left"/>
      <w:pPr>
        <w:tabs>
          <w:tab w:val="num" w:pos="5760"/>
        </w:tabs>
        <w:ind w:left="5760" w:hanging="360"/>
      </w:pPr>
      <w:rPr>
        <w:rFonts w:ascii="Wingdings 3" w:hAnsi="Wingdings 3" w:hint="default"/>
      </w:rPr>
    </w:lvl>
    <w:lvl w:ilvl="8" w:tplc="5AAA8798"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AC33E60"/>
    <w:multiLevelType w:val="hybridMultilevel"/>
    <w:tmpl w:val="6C5A5678"/>
    <w:lvl w:ilvl="0" w:tplc="B8B8EE98">
      <w:start w:val="1"/>
      <w:numFmt w:val="bullet"/>
      <w:lvlText w:val="•"/>
      <w:lvlJc w:val="left"/>
      <w:pPr>
        <w:tabs>
          <w:tab w:val="num" w:pos="720"/>
        </w:tabs>
        <w:ind w:left="720" w:hanging="360"/>
      </w:pPr>
      <w:rPr>
        <w:rFonts w:ascii="Arial" w:hAnsi="Arial" w:hint="default"/>
      </w:rPr>
    </w:lvl>
    <w:lvl w:ilvl="1" w:tplc="EF0A1B6E" w:tentative="1">
      <w:start w:val="1"/>
      <w:numFmt w:val="bullet"/>
      <w:lvlText w:val="•"/>
      <w:lvlJc w:val="left"/>
      <w:pPr>
        <w:tabs>
          <w:tab w:val="num" w:pos="1440"/>
        </w:tabs>
        <w:ind w:left="1440" w:hanging="360"/>
      </w:pPr>
      <w:rPr>
        <w:rFonts w:ascii="Arial" w:hAnsi="Arial" w:hint="default"/>
      </w:rPr>
    </w:lvl>
    <w:lvl w:ilvl="2" w:tplc="C06CA5BC" w:tentative="1">
      <w:start w:val="1"/>
      <w:numFmt w:val="bullet"/>
      <w:lvlText w:val="•"/>
      <w:lvlJc w:val="left"/>
      <w:pPr>
        <w:tabs>
          <w:tab w:val="num" w:pos="2160"/>
        </w:tabs>
        <w:ind w:left="2160" w:hanging="360"/>
      </w:pPr>
      <w:rPr>
        <w:rFonts w:ascii="Arial" w:hAnsi="Arial" w:hint="default"/>
      </w:rPr>
    </w:lvl>
    <w:lvl w:ilvl="3" w:tplc="98A0B0E8" w:tentative="1">
      <w:start w:val="1"/>
      <w:numFmt w:val="bullet"/>
      <w:lvlText w:val="•"/>
      <w:lvlJc w:val="left"/>
      <w:pPr>
        <w:tabs>
          <w:tab w:val="num" w:pos="2880"/>
        </w:tabs>
        <w:ind w:left="2880" w:hanging="360"/>
      </w:pPr>
      <w:rPr>
        <w:rFonts w:ascii="Arial" w:hAnsi="Arial" w:hint="default"/>
      </w:rPr>
    </w:lvl>
    <w:lvl w:ilvl="4" w:tplc="6B843528" w:tentative="1">
      <w:start w:val="1"/>
      <w:numFmt w:val="bullet"/>
      <w:lvlText w:val="•"/>
      <w:lvlJc w:val="left"/>
      <w:pPr>
        <w:tabs>
          <w:tab w:val="num" w:pos="3600"/>
        </w:tabs>
        <w:ind w:left="3600" w:hanging="360"/>
      </w:pPr>
      <w:rPr>
        <w:rFonts w:ascii="Arial" w:hAnsi="Arial" w:hint="default"/>
      </w:rPr>
    </w:lvl>
    <w:lvl w:ilvl="5" w:tplc="CE2E72FA" w:tentative="1">
      <w:start w:val="1"/>
      <w:numFmt w:val="bullet"/>
      <w:lvlText w:val="•"/>
      <w:lvlJc w:val="left"/>
      <w:pPr>
        <w:tabs>
          <w:tab w:val="num" w:pos="4320"/>
        </w:tabs>
        <w:ind w:left="4320" w:hanging="360"/>
      </w:pPr>
      <w:rPr>
        <w:rFonts w:ascii="Arial" w:hAnsi="Arial" w:hint="default"/>
      </w:rPr>
    </w:lvl>
    <w:lvl w:ilvl="6" w:tplc="3D927E50" w:tentative="1">
      <w:start w:val="1"/>
      <w:numFmt w:val="bullet"/>
      <w:lvlText w:val="•"/>
      <w:lvlJc w:val="left"/>
      <w:pPr>
        <w:tabs>
          <w:tab w:val="num" w:pos="5040"/>
        </w:tabs>
        <w:ind w:left="5040" w:hanging="360"/>
      </w:pPr>
      <w:rPr>
        <w:rFonts w:ascii="Arial" w:hAnsi="Arial" w:hint="default"/>
      </w:rPr>
    </w:lvl>
    <w:lvl w:ilvl="7" w:tplc="300C9B4E" w:tentative="1">
      <w:start w:val="1"/>
      <w:numFmt w:val="bullet"/>
      <w:lvlText w:val="•"/>
      <w:lvlJc w:val="left"/>
      <w:pPr>
        <w:tabs>
          <w:tab w:val="num" w:pos="5760"/>
        </w:tabs>
        <w:ind w:left="5760" w:hanging="360"/>
      </w:pPr>
      <w:rPr>
        <w:rFonts w:ascii="Arial" w:hAnsi="Arial" w:hint="default"/>
      </w:rPr>
    </w:lvl>
    <w:lvl w:ilvl="8" w:tplc="9B3A91C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3A5AFD"/>
    <w:multiLevelType w:val="hybridMultilevel"/>
    <w:tmpl w:val="E864E7C6"/>
    <w:lvl w:ilvl="0" w:tplc="4F7CA640">
      <w:start w:val="1"/>
      <w:numFmt w:val="bullet"/>
      <w:lvlText w:val=""/>
      <w:lvlJc w:val="left"/>
      <w:pPr>
        <w:tabs>
          <w:tab w:val="num" w:pos="720"/>
        </w:tabs>
        <w:ind w:left="720" w:hanging="360"/>
      </w:pPr>
      <w:rPr>
        <w:rFonts w:ascii="Wingdings 3" w:hAnsi="Wingdings 3" w:hint="default"/>
      </w:rPr>
    </w:lvl>
    <w:lvl w:ilvl="1" w:tplc="6B3A022A">
      <w:start w:val="1"/>
      <w:numFmt w:val="bullet"/>
      <w:lvlText w:val=""/>
      <w:lvlJc w:val="left"/>
      <w:pPr>
        <w:tabs>
          <w:tab w:val="num" w:pos="1440"/>
        </w:tabs>
        <w:ind w:left="1440" w:hanging="360"/>
      </w:pPr>
      <w:rPr>
        <w:rFonts w:ascii="Wingdings 3" w:hAnsi="Wingdings 3" w:hint="default"/>
      </w:rPr>
    </w:lvl>
    <w:lvl w:ilvl="2" w:tplc="79AACE86">
      <w:start w:val="238"/>
      <w:numFmt w:val="bullet"/>
      <w:lvlText w:val="o"/>
      <w:lvlJc w:val="left"/>
      <w:pPr>
        <w:tabs>
          <w:tab w:val="num" w:pos="2160"/>
        </w:tabs>
        <w:ind w:left="2160" w:hanging="360"/>
      </w:pPr>
      <w:rPr>
        <w:rFonts w:ascii="Courier New" w:hAnsi="Courier New" w:hint="default"/>
      </w:rPr>
    </w:lvl>
    <w:lvl w:ilvl="3" w:tplc="A61AB08A">
      <w:start w:val="238"/>
      <w:numFmt w:val="bullet"/>
      <w:lvlText w:val="o"/>
      <w:lvlJc w:val="left"/>
      <w:pPr>
        <w:tabs>
          <w:tab w:val="num" w:pos="2880"/>
        </w:tabs>
        <w:ind w:left="2880" w:hanging="360"/>
      </w:pPr>
      <w:rPr>
        <w:rFonts w:ascii="Courier New" w:hAnsi="Courier New" w:hint="default"/>
      </w:rPr>
    </w:lvl>
    <w:lvl w:ilvl="4" w:tplc="40128420" w:tentative="1">
      <w:start w:val="1"/>
      <w:numFmt w:val="bullet"/>
      <w:lvlText w:val=""/>
      <w:lvlJc w:val="left"/>
      <w:pPr>
        <w:tabs>
          <w:tab w:val="num" w:pos="3600"/>
        </w:tabs>
        <w:ind w:left="3600" w:hanging="360"/>
      </w:pPr>
      <w:rPr>
        <w:rFonts w:ascii="Wingdings 3" w:hAnsi="Wingdings 3" w:hint="default"/>
      </w:rPr>
    </w:lvl>
    <w:lvl w:ilvl="5" w:tplc="3A1EF0BE" w:tentative="1">
      <w:start w:val="1"/>
      <w:numFmt w:val="bullet"/>
      <w:lvlText w:val=""/>
      <w:lvlJc w:val="left"/>
      <w:pPr>
        <w:tabs>
          <w:tab w:val="num" w:pos="4320"/>
        </w:tabs>
        <w:ind w:left="4320" w:hanging="360"/>
      </w:pPr>
      <w:rPr>
        <w:rFonts w:ascii="Wingdings 3" w:hAnsi="Wingdings 3" w:hint="default"/>
      </w:rPr>
    </w:lvl>
    <w:lvl w:ilvl="6" w:tplc="43AEEBB4" w:tentative="1">
      <w:start w:val="1"/>
      <w:numFmt w:val="bullet"/>
      <w:lvlText w:val=""/>
      <w:lvlJc w:val="left"/>
      <w:pPr>
        <w:tabs>
          <w:tab w:val="num" w:pos="5040"/>
        </w:tabs>
        <w:ind w:left="5040" w:hanging="360"/>
      </w:pPr>
      <w:rPr>
        <w:rFonts w:ascii="Wingdings 3" w:hAnsi="Wingdings 3" w:hint="default"/>
      </w:rPr>
    </w:lvl>
    <w:lvl w:ilvl="7" w:tplc="F8767990" w:tentative="1">
      <w:start w:val="1"/>
      <w:numFmt w:val="bullet"/>
      <w:lvlText w:val=""/>
      <w:lvlJc w:val="left"/>
      <w:pPr>
        <w:tabs>
          <w:tab w:val="num" w:pos="5760"/>
        </w:tabs>
        <w:ind w:left="5760" w:hanging="360"/>
      </w:pPr>
      <w:rPr>
        <w:rFonts w:ascii="Wingdings 3" w:hAnsi="Wingdings 3" w:hint="default"/>
      </w:rPr>
    </w:lvl>
    <w:lvl w:ilvl="8" w:tplc="21F6219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2CA73ABF"/>
    <w:multiLevelType w:val="hybridMultilevel"/>
    <w:tmpl w:val="E9062FA6"/>
    <w:lvl w:ilvl="0" w:tplc="3E0EE958">
      <w:start w:val="1"/>
      <w:numFmt w:val="lowerLetter"/>
      <w:lvlText w:val="%1)"/>
      <w:lvlJc w:val="left"/>
      <w:pPr>
        <w:tabs>
          <w:tab w:val="num" w:pos="720"/>
        </w:tabs>
        <w:ind w:left="720" w:hanging="360"/>
      </w:pPr>
    </w:lvl>
    <w:lvl w:ilvl="1" w:tplc="5FBE8000" w:tentative="1">
      <w:start w:val="1"/>
      <w:numFmt w:val="lowerLetter"/>
      <w:lvlText w:val="%2)"/>
      <w:lvlJc w:val="left"/>
      <w:pPr>
        <w:tabs>
          <w:tab w:val="num" w:pos="1440"/>
        </w:tabs>
        <w:ind w:left="1440" w:hanging="360"/>
      </w:pPr>
    </w:lvl>
    <w:lvl w:ilvl="2" w:tplc="04AA2D64" w:tentative="1">
      <w:start w:val="1"/>
      <w:numFmt w:val="lowerLetter"/>
      <w:lvlText w:val="%3)"/>
      <w:lvlJc w:val="left"/>
      <w:pPr>
        <w:tabs>
          <w:tab w:val="num" w:pos="2160"/>
        </w:tabs>
        <w:ind w:left="2160" w:hanging="360"/>
      </w:pPr>
    </w:lvl>
    <w:lvl w:ilvl="3" w:tplc="AB3A4DC4" w:tentative="1">
      <w:start w:val="1"/>
      <w:numFmt w:val="lowerLetter"/>
      <w:lvlText w:val="%4)"/>
      <w:lvlJc w:val="left"/>
      <w:pPr>
        <w:tabs>
          <w:tab w:val="num" w:pos="2880"/>
        </w:tabs>
        <w:ind w:left="2880" w:hanging="360"/>
      </w:pPr>
    </w:lvl>
    <w:lvl w:ilvl="4" w:tplc="C168611C" w:tentative="1">
      <w:start w:val="1"/>
      <w:numFmt w:val="lowerLetter"/>
      <w:lvlText w:val="%5)"/>
      <w:lvlJc w:val="left"/>
      <w:pPr>
        <w:tabs>
          <w:tab w:val="num" w:pos="3600"/>
        </w:tabs>
        <w:ind w:left="3600" w:hanging="360"/>
      </w:pPr>
    </w:lvl>
    <w:lvl w:ilvl="5" w:tplc="C5B679DC" w:tentative="1">
      <w:start w:val="1"/>
      <w:numFmt w:val="lowerLetter"/>
      <w:lvlText w:val="%6)"/>
      <w:lvlJc w:val="left"/>
      <w:pPr>
        <w:tabs>
          <w:tab w:val="num" w:pos="4320"/>
        </w:tabs>
        <w:ind w:left="4320" w:hanging="360"/>
      </w:pPr>
    </w:lvl>
    <w:lvl w:ilvl="6" w:tplc="632E667C" w:tentative="1">
      <w:start w:val="1"/>
      <w:numFmt w:val="lowerLetter"/>
      <w:lvlText w:val="%7)"/>
      <w:lvlJc w:val="left"/>
      <w:pPr>
        <w:tabs>
          <w:tab w:val="num" w:pos="5040"/>
        </w:tabs>
        <w:ind w:left="5040" w:hanging="360"/>
      </w:pPr>
    </w:lvl>
    <w:lvl w:ilvl="7" w:tplc="05FE489C" w:tentative="1">
      <w:start w:val="1"/>
      <w:numFmt w:val="lowerLetter"/>
      <w:lvlText w:val="%8)"/>
      <w:lvlJc w:val="left"/>
      <w:pPr>
        <w:tabs>
          <w:tab w:val="num" w:pos="5760"/>
        </w:tabs>
        <w:ind w:left="5760" w:hanging="360"/>
      </w:pPr>
    </w:lvl>
    <w:lvl w:ilvl="8" w:tplc="FB8A6B54" w:tentative="1">
      <w:start w:val="1"/>
      <w:numFmt w:val="lowerLetter"/>
      <w:lvlText w:val="%9)"/>
      <w:lvlJc w:val="left"/>
      <w:pPr>
        <w:tabs>
          <w:tab w:val="num" w:pos="6480"/>
        </w:tabs>
        <w:ind w:left="6480" w:hanging="360"/>
      </w:pPr>
    </w:lvl>
  </w:abstractNum>
  <w:abstractNum w:abstractNumId="18" w15:restartNumberingAfterBreak="0">
    <w:nsid w:val="320A5531"/>
    <w:multiLevelType w:val="hybridMultilevel"/>
    <w:tmpl w:val="F1CA864C"/>
    <w:lvl w:ilvl="0" w:tplc="717291B8">
      <w:start w:val="1"/>
      <w:numFmt w:val="bullet"/>
      <w:lvlText w:val=""/>
      <w:lvlJc w:val="left"/>
      <w:pPr>
        <w:tabs>
          <w:tab w:val="num" w:pos="720"/>
        </w:tabs>
        <w:ind w:left="720" w:hanging="360"/>
      </w:pPr>
      <w:rPr>
        <w:rFonts w:ascii="Wingdings 3" w:hAnsi="Wingdings 3" w:hint="default"/>
      </w:rPr>
    </w:lvl>
    <w:lvl w:ilvl="1" w:tplc="C72EE620">
      <w:start w:val="1"/>
      <w:numFmt w:val="bullet"/>
      <w:lvlText w:val=""/>
      <w:lvlJc w:val="left"/>
      <w:pPr>
        <w:tabs>
          <w:tab w:val="num" w:pos="1440"/>
        </w:tabs>
        <w:ind w:left="1440" w:hanging="360"/>
      </w:pPr>
      <w:rPr>
        <w:rFonts w:ascii="Wingdings 3" w:hAnsi="Wingdings 3" w:hint="default"/>
      </w:rPr>
    </w:lvl>
    <w:lvl w:ilvl="2" w:tplc="08B68C0A">
      <w:start w:val="238"/>
      <w:numFmt w:val="bullet"/>
      <w:lvlText w:val=""/>
      <w:lvlJc w:val="left"/>
      <w:pPr>
        <w:tabs>
          <w:tab w:val="num" w:pos="2160"/>
        </w:tabs>
        <w:ind w:left="2160" w:hanging="360"/>
      </w:pPr>
      <w:rPr>
        <w:rFonts w:ascii="Wingdings 3" w:hAnsi="Wingdings 3" w:hint="default"/>
      </w:rPr>
    </w:lvl>
    <w:lvl w:ilvl="3" w:tplc="0144F9F0" w:tentative="1">
      <w:start w:val="1"/>
      <w:numFmt w:val="bullet"/>
      <w:lvlText w:val=""/>
      <w:lvlJc w:val="left"/>
      <w:pPr>
        <w:tabs>
          <w:tab w:val="num" w:pos="2880"/>
        </w:tabs>
        <w:ind w:left="2880" w:hanging="360"/>
      </w:pPr>
      <w:rPr>
        <w:rFonts w:ascii="Wingdings 3" w:hAnsi="Wingdings 3" w:hint="default"/>
      </w:rPr>
    </w:lvl>
    <w:lvl w:ilvl="4" w:tplc="258AA114" w:tentative="1">
      <w:start w:val="1"/>
      <w:numFmt w:val="bullet"/>
      <w:lvlText w:val=""/>
      <w:lvlJc w:val="left"/>
      <w:pPr>
        <w:tabs>
          <w:tab w:val="num" w:pos="3600"/>
        </w:tabs>
        <w:ind w:left="3600" w:hanging="360"/>
      </w:pPr>
      <w:rPr>
        <w:rFonts w:ascii="Wingdings 3" w:hAnsi="Wingdings 3" w:hint="default"/>
      </w:rPr>
    </w:lvl>
    <w:lvl w:ilvl="5" w:tplc="2D86FA72" w:tentative="1">
      <w:start w:val="1"/>
      <w:numFmt w:val="bullet"/>
      <w:lvlText w:val=""/>
      <w:lvlJc w:val="left"/>
      <w:pPr>
        <w:tabs>
          <w:tab w:val="num" w:pos="4320"/>
        </w:tabs>
        <w:ind w:left="4320" w:hanging="360"/>
      </w:pPr>
      <w:rPr>
        <w:rFonts w:ascii="Wingdings 3" w:hAnsi="Wingdings 3" w:hint="default"/>
      </w:rPr>
    </w:lvl>
    <w:lvl w:ilvl="6" w:tplc="B2F6F9AE" w:tentative="1">
      <w:start w:val="1"/>
      <w:numFmt w:val="bullet"/>
      <w:lvlText w:val=""/>
      <w:lvlJc w:val="left"/>
      <w:pPr>
        <w:tabs>
          <w:tab w:val="num" w:pos="5040"/>
        </w:tabs>
        <w:ind w:left="5040" w:hanging="360"/>
      </w:pPr>
      <w:rPr>
        <w:rFonts w:ascii="Wingdings 3" w:hAnsi="Wingdings 3" w:hint="default"/>
      </w:rPr>
    </w:lvl>
    <w:lvl w:ilvl="7" w:tplc="238AC87A" w:tentative="1">
      <w:start w:val="1"/>
      <w:numFmt w:val="bullet"/>
      <w:lvlText w:val=""/>
      <w:lvlJc w:val="left"/>
      <w:pPr>
        <w:tabs>
          <w:tab w:val="num" w:pos="5760"/>
        </w:tabs>
        <w:ind w:left="5760" w:hanging="360"/>
      </w:pPr>
      <w:rPr>
        <w:rFonts w:ascii="Wingdings 3" w:hAnsi="Wingdings 3" w:hint="default"/>
      </w:rPr>
    </w:lvl>
    <w:lvl w:ilvl="8" w:tplc="73167AE8"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3D82C67"/>
    <w:multiLevelType w:val="hybridMultilevel"/>
    <w:tmpl w:val="4E0A672C"/>
    <w:lvl w:ilvl="0" w:tplc="794A7B16">
      <w:start w:val="1"/>
      <w:numFmt w:val="bullet"/>
      <w:lvlText w:val=""/>
      <w:lvlJc w:val="left"/>
      <w:pPr>
        <w:tabs>
          <w:tab w:val="num" w:pos="720"/>
        </w:tabs>
        <w:ind w:left="720" w:hanging="360"/>
      </w:pPr>
      <w:rPr>
        <w:rFonts w:ascii="Wingdings 3" w:hAnsi="Wingdings 3" w:hint="default"/>
      </w:rPr>
    </w:lvl>
    <w:lvl w:ilvl="1" w:tplc="7234C8D6">
      <w:start w:val="1"/>
      <w:numFmt w:val="bullet"/>
      <w:lvlText w:val=""/>
      <w:lvlJc w:val="left"/>
      <w:pPr>
        <w:tabs>
          <w:tab w:val="num" w:pos="1440"/>
        </w:tabs>
        <w:ind w:left="1440" w:hanging="360"/>
      </w:pPr>
      <w:rPr>
        <w:rFonts w:ascii="Wingdings 3" w:hAnsi="Wingdings 3" w:hint="default"/>
      </w:rPr>
    </w:lvl>
    <w:lvl w:ilvl="2" w:tplc="67443CDE">
      <w:start w:val="238"/>
      <w:numFmt w:val="bullet"/>
      <w:lvlText w:val="o"/>
      <w:lvlJc w:val="left"/>
      <w:pPr>
        <w:tabs>
          <w:tab w:val="num" w:pos="2160"/>
        </w:tabs>
        <w:ind w:left="2160" w:hanging="360"/>
      </w:pPr>
      <w:rPr>
        <w:rFonts w:ascii="Courier New" w:hAnsi="Courier New" w:hint="default"/>
      </w:rPr>
    </w:lvl>
    <w:lvl w:ilvl="3" w:tplc="8B06E140" w:tentative="1">
      <w:start w:val="1"/>
      <w:numFmt w:val="bullet"/>
      <w:lvlText w:val=""/>
      <w:lvlJc w:val="left"/>
      <w:pPr>
        <w:tabs>
          <w:tab w:val="num" w:pos="2880"/>
        </w:tabs>
        <w:ind w:left="2880" w:hanging="360"/>
      </w:pPr>
      <w:rPr>
        <w:rFonts w:ascii="Wingdings 3" w:hAnsi="Wingdings 3" w:hint="default"/>
      </w:rPr>
    </w:lvl>
    <w:lvl w:ilvl="4" w:tplc="027813B8" w:tentative="1">
      <w:start w:val="1"/>
      <w:numFmt w:val="bullet"/>
      <w:lvlText w:val=""/>
      <w:lvlJc w:val="left"/>
      <w:pPr>
        <w:tabs>
          <w:tab w:val="num" w:pos="3600"/>
        </w:tabs>
        <w:ind w:left="3600" w:hanging="360"/>
      </w:pPr>
      <w:rPr>
        <w:rFonts w:ascii="Wingdings 3" w:hAnsi="Wingdings 3" w:hint="default"/>
      </w:rPr>
    </w:lvl>
    <w:lvl w:ilvl="5" w:tplc="C5CA60AC" w:tentative="1">
      <w:start w:val="1"/>
      <w:numFmt w:val="bullet"/>
      <w:lvlText w:val=""/>
      <w:lvlJc w:val="left"/>
      <w:pPr>
        <w:tabs>
          <w:tab w:val="num" w:pos="4320"/>
        </w:tabs>
        <w:ind w:left="4320" w:hanging="360"/>
      </w:pPr>
      <w:rPr>
        <w:rFonts w:ascii="Wingdings 3" w:hAnsi="Wingdings 3" w:hint="default"/>
      </w:rPr>
    </w:lvl>
    <w:lvl w:ilvl="6" w:tplc="1696C53C" w:tentative="1">
      <w:start w:val="1"/>
      <w:numFmt w:val="bullet"/>
      <w:lvlText w:val=""/>
      <w:lvlJc w:val="left"/>
      <w:pPr>
        <w:tabs>
          <w:tab w:val="num" w:pos="5040"/>
        </w:tabs>
        <w:ind w:left="5040" w:hanging="360"/>
      </w:pPr>
      <w:rPr>
        <w:rFonts w:ascii="Wingdings 3" w:hAnsi="Wingdings 3" w:hint="default"/>
      </w:rPr>
    </w:lvl>
    <w:lvl w:ilvl="7" w:tplc="3350DC44" w:tentative="1">
      <w:start w:val="1"/>
      <w:numFmt w:val="bullet"/>
      <w:lvlText w:val=""/>
      <w:lvlJc w:val="left"/>
      <w:pPr>
        <w:tabs>
          <w:tab w:val="num" w:pos="5760"/>
        </w:tabs>
        <w:ind w:left="5760" w:hanging="360"/>
      </w:pPr>
      <w:rPr>
        <w:rFonts w:ascii="Wingdings 3" w:hAnsi="Wingdings 3" w:hint="default"/>
      </w:rPr>
    </w:lvl>
    <w:lvl w:ilvl="8" w:tplc="B112AA74"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38AA0F4E"/>
    <w:multiLevelType w:val="hybridMultilevel"/>
    <w:tmpl w:val="9C804146"/>
    <w:lvl w:ilvl="0" w:tplc="93BAC1BE">
      <w:start w:val="1"/>
      <w:numFmt w:val="bullet"/>
      <w:lvlText w:val=""/>
      <w:lvlJc w:val="left"/>
      <w:pPr>
        <w:tabs>
          <w:tab w:val="num" w:pos="720"/>
        </w:tabs>
        <w:ind w:left="720" w:hanging="360"/>
      </w:pPr>
      <w:rPr>
        <w:rFonts w:ascii="Wingdings 3" w:hAnsi="Wingdings 3" w:hint="default"/>
      </w:rPr>
    </w:lvl>
    <w:lvl w:ilvl="1" w:tplc="2438DCF8">
      <w:start w:val="1"/>
      <w:numFmt w:val="bullet"/>
      <w:lvlText w:val=""/>
      <w:lvlJc w:val="left"/>
      <w:pPr>
        <w:tabs>
          <w:tab w:val="num" w:pos="1440"/>
        </w:tabs>
        <w:ind w:left="1440" w:hanging="360"/>
      </w:pPr>
      <w:rPr>
        <w:rFonts w:ascii="Wingdings 3" w:hAnsi="Wingdings 3" w:hint="default"/>
      </w:rPr>
    </w:lvl>
    <w:lvl w:ilvl="2" w:tplc="B524B83A">
      <w:start w:val="238"/>
      <w:numFmt w:val="bullet"/>
      <w:lvlText w:val="o"/>
      <w:lvlJc w:val="left"/>
      <w:pPr>
        <w:tabs>
          <w:tab w:val="num" w:pos="2160"/>
        </w:tabs>
        <w:ind w:left="2160" w:hanging="360"/>
      </w:pPr>
      <w:rPr>
        <w:rFonts w:ascii="Courier New" w:hAnsi="Courier New" w:hint="default"/>
      </w:rPr>
    </w:lvl>
    <w:lvl w:ilvl="3" w:tplc="1540BB08" w:tentative="1">
      <w:start w:val="1"/>
      <w:numFmt w:val="bullet"/>
      <w:lvlText w:val=""/>
      <w:lvlJc w:val="left"/>
      <w:pPr>
        <w:tabs>
          <w:tab w:val="num" w:pos="2880"/>
        </w:tabs>
        <w:ind w:left="2880" w:hanging="360"/>
      </w:pPr>
      <w:rPr>
        <w:rFonts w:ascii="Wingdings 3" w:hAnsi="Wingdings 3" w:hint="default"/>
      </w:rPr>
    </w:lvl>
    <w:lvl w:ilvl="4" w:tplc="CACECE1C" w:tentative="1">
      <w:start w:val="1"/>
      <w:numFmt w:val="bullet"/>
      <w:lvlText w:val=""/>
      <w:lvlJc w:val="left"/>
      <w:pPr>
        <w:tabs>
          <w:tab w:val="num" w:pos="3600"/>
        </w:tabs>
        <w:ind w:left="3600" w:hanging="360"/>
      </w:pPr>
      <w:rPr>
        <w:rFonts w:ascii="Wingdings 3" w:hAnsi="Wingdings 3" w:hint="default"/>
      </w:rPr>
    </w:lvl>
    <w:lvl w:ilvl="5" w:tplc="9E4A167E" w:tentative="1">
      <w:start w:val="1"/>
      <w:numFmt w:val="bullet"/>
      <w:lvlText w:val=""/>
      <w:lvlJc w:val="left"/>
      <w:pPr>
        <w:tabs>
          <w:tab w:val="num" w:pos="4320"/>
        </w:tabs>
        <w:ind w:left="4320" w:hanging="360"/>
      </w:pPr>
      <w:rPr>
        <w:rFonts w:ascii="Wingdings 3" w:hAnsi="Wingdings 3" w:hint="default"/>
      </w:rPr>
    </w:lvl>
    <w:lvl w:ilvl="6" w:tplc="63E26006" w:tentative="1">
      <w:start w:val="1"/>
      <w:numFmt w:val="bullet"/>
      <w:lvlText w:val=""/>
      <w:lvlJc w:val="left"/>
      <w:pPr>
        <w:tabs>
          <w:tab w:val="num" w:pos="5040"/>
        </w:tabs>
        <w:ind w:left="5040" w:hanging="360"/>
      </w:pPr>
      <w:rPr>
        <w:rFonts w:ascii="Wingdings 3" w:hAnsi="Wingdings 3" w:hint="default"/>
      </w:rPr>
    </w:lvl>
    <w:lvl w:ilvl="7" w:tplc="23E8DEAA" w:tentative="1">
      <w:start w:val="1"/>
      <w:numFmt w:val="bullet"/>
      <w:lvlText w:val=""/>
      <w:lvlJc w:val="left"/>
      <w:pPr>
        <w:tabs>
          <w:tab w:val="num" w:pos="5760"/>
        </w:tabs>
        <w:ind w:left="5760" w:hanging="360"/>
      </w:pPr>
      <w:rPr>
        <w:rFonts w:ascii="Wingdings 3" w:hAnsi="Wingdings 3" w:hint="default"/>
      </w:rPr>
    </w:lvl>
    <w:lvl w:ilvl="8" w:tplc="A058C4DA"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393E3AA4"/>
    <w:multiLevelType w:val="hybridMultilevel"/>
    <w:tmpl w:val="E1926408"/>
    <w:lvl w:ilvl="0" w:tplc="E7A2BFF4">
      <w:start w:val="1"/>
      <w:numFmt w:val="bullet"/>
      <w:lvlText w:val="o"/>
      <w:lvlJc w:val="left"/>
      <w:pPr>
        <w:tabs>
          <w:tab w:val="num" w:pos="720"/>
        </w:tabs>
        <w:ind w:left="720" w:hanging="360"/>
      </w:pPr>
      <w:rPr>
        <w:rFonts w:ascii="Courier New" w:hAnsi="Courier New" w:hint="default"/>
      </w:rPr>
    </w:lvl>
    <w:lvl w:ilvl="1" w:tplc="A4B2B8D6" w:tentative="1">
      <w:start w:val="1"/>
      <w:numFmt w:val="bullet"/>
      <w:lvlText w:val="o"/>
      <w:lvlJc w:val="left"/>
      <w:pPr>
        <w:tabs>
          <w:tab w:val="num" w:pos="1440"/>
        </w:tabs>
        <w:ind w:left="1440" w:hanging="360"/>
      </w:pPr>
      <w:rPr>
        <w:rFonts w:ascii="Courier New" w:hAnsi="Courier New" w:hint="default"/>
      </w:rPr>
    </w:lvl>
    <w:lvl w:ilvl="2" w:tplc="65D4CC6A">
      <w:start w:val="1"/>
      <w:numFmt w:val="bullet"/>
      <w:lvlText w:val="o"/>
      <w:lvlJc w:val="left"/>
      <w:pPr>
        <w:tabs>
          <w:tab w:val="num" w:pos="2160"/>
        </w:tabs>
        <w:ind w:left="2160" w:hanging="360"/>
      </w:pPr>
      <w:rPr>
        <w:rFonts w:ascii="Courier New" w:hAnsi="Courier New" w:hint="default"/>
      </w:rPr>
    </w:lvl>
    <w:lvl w:ilvl="3" w:tplc="B4BC2D44" w:tentative="1">
      <w:start w:val="1"/>
      <w:numFmt w:val="bullet"/>
      <w:lvlText w:val="o"/>
      <w:lvlJc w:val="left"/>
      <w:pPr>
        <w:tabs>
          <w:tab w:val="num" w:pos="2880"/>
        </w:tabs>
        <w:ind w:left="2880" w:hanging="360"/>
      </w:pPr>
      <w:rPr>
        <w:rFonts w:ascii="Courier New" w:hAnsi="Courier New" w:hint="default"/>
      </w:rPr>
    </w:lvl>
    <w:lvl w:ilvl="4" w:tplc="0AA6D514" w:tentative="1">
      <w:start w:val="1"/>
      <w:numFmt w:val="bullet"/>
      <w:lvlText w:val="o"/>
      <w:lvlJc w:val="left"/>
      <w:pPr>
        <w:tabs>
          <w:tab w:val="num" w:pos="3600"/>
        </w:tabs>
        <w:ind w:left="3600" w:hanging="360"/>
      </w:pPr>
      <w:rPr>
        <w:rFonts w:ascii="Courier New" w:hAnsi="Courier New" w:hint="default"/>
      </w:rPr>
    </w:lvl>
    <w:lvl w:ilvl="5" w:tplc="17742780" w:tentative="1">
      <w:start w:val="1"/>
      <w:numFmt w:val="bullet"/>
      <w:lvlText w:val="o"/>
      <w:lvlJc w:val="left"/>
      <w:pPr>
        <w:tabs>
          <w:tab w:val="num" w:pos="4320"/>
        </w:tabs>
        <w:ind w:left="4320" w:hanging="360"/>
      </w:pPr>
      <w:rPr>
        <w:rFonts w:ascii="Courier New" w:hAnsi="Courier New" w:hint="default"/>
      </w:rPr>
    </w:lvl>
    <w:lvl w:ilvl="6" w:tplc="A7E45950" w:tentative="1">
      <w:start w:val="1"/>
      <w:numFmt w:val="bullet"/>
      <w:lvlText w:val="o"/>
      <w:lvlJc w:val="left"/>
      <w:pPr>
        <w:tabs>
          <w:tab w:val="num" w:pos="5040"/>
        </w:tabs>
        <w:ind w:left="5040" w:hanging="360"/>
      </w:pPr>
      <w:rPr>
        <w:rFonts w:ascii="Courier New" w:hAnsi="Courier New" w:hint="default"/>
      </w:rPr>
    </w:lvl>
    <w:lvl w:ilvl="7" w:tplc="D512D1BE" w:tentative="1">
      <w:start w:val="1"/>
      <w:numFmt w:val="bullet"/>
      <w:lvlText w:val="o"/>
      <w:lvlJc w:val="left"/>
      <w:pPr>
        <w:tabs>
          <w:tab w:val="num" w:pos="5760"/>
        </w:tabs>
        <w:ind w:left="5760" w:hanging="360"/>
      </w:pPr>
      <w:rPr>
        <w:rFonts w:ascii="Courier New" w:hAnsi="Courier New" w:hint="default"/>
      </w:rPr>
    </w:lvl>
    <w:lvl w:ilvl="8" w:tplc="DD940900"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3B6C631D"/>
    <w:multiLevelType w:val="hybridMultilevel"/>
    <w:tmpl w:val="2BACE528"/>
    <w:lvl w:ilvl="0" w:tplc="E15879E8">
      <w:start w:val="1"/>
      <w:numFmt w:val="bullet"/>
      <w:lvlText w:val=""/>
      <w:lvlJc w:val="left"/>
      <w:pPr>
        <w:tabs>
          <w:tab w:val="num" w:pos="720"/>
        </w:tabs>
        <w:ind w:left="720" w:hanging="360"/>
      </w:pPr>
      <w:rPr>
        <w:rFonts w:ascii="Wingdings 3" w:hAnsi="Wingdings 3" w:hint="default"/>
      </w:rPr>
    </w:lvl>
    <w:lvl w:ilvl="1" w:tplc="478AE452">
      <w:start w:val="1"/>
      <w:numFmt w:val="bullet"/>
      <w:lvlText w:val=""/>
      <w:lvlJc w:val="left"/>
      <w:pPr>
        <w:tabs>
          <w:tab w:val="num" w:pos="1440"/>
        </w:tabs>
        <w:ind w:left="1440" w:hanging="360"/>
      </w:pPr>
      <w:rPr>
        <w:rFonts w:ascii="Wingdings 3" w:hAnsi="Wingdings 3" w:hint="default"/>
      </w:rPr>
    </w:lvl>
    <w:lvl w:ilvl="2" w:tplc="B6A8C47A">
      <w:start w:val="238"/>
      <w:numFmt w:val="bullet"/>
      <w:lvlText w:val="o"/>
      <w:lvlJc w:val="left"/>
      <w:pPr>
        <w:tabs>
          <w:tab w:val="num" w:pos="2160"/>
        </w:tabs>
        <w:ind w:left="2160" w:hanging="360"/>
      </w:pPr>
      <w:rPr>
        <w:rFonts w:ascii="Courier New" w:hAnsi="Courier New" w:hint="default"/>
      </w:rPr>
    </w:lvl>
    <w:lvl w:ilvl="3" w:tplc="F0F8F9C2" w:tentative="1">
      <w:start w:val="1"/>
      <w:numFmt w:val="bullet"/>
      <w:lvlText w:val=""/>
      <w:lvlJc w:val="left"/>
      <w:pPr>
        <w:tabs>
          <w:tab w:val="num" w:pos="2880"/>
        </w:tabs>
        <w:ind w:left="2880" w:hanging="360"/>
      </w:pPr>
      <w:rPr>
        <w:rFonts w:ascii="Wingdings 3" w:hAnsi="Wingdings 3" w:hint="default"/>
      </w:rPr>
    </w:lvl>
    <w:lvl w:ilvl="4" w:tplc="4740DAE4" w:tentative="1">
      <w:start w:val="1"/>
      <w:numFmt w:val="bullet"/>
      <w:lvlText w:val=""/>
      <w:lvlJc w:val="left"/>
      <w:pPr>
        <w:tabs>
          <w:tab w:val="num" w:pos="3600"/>
        </w:tabs>
        <w:ind w:left="3600" w:hanging="360"/>
      </w:pPr>
      <w:rPr>
        <w:rFonts w:ascii="Wingdings 3" w:hAnsi="Wingdings 3" w:hint="default"/>
      </w:rPr>
    </w:lvl>
    <w:lvl w:ilvl="5" w:tplc="E95E5A10" w:tentative="1">
      <w:start w:val="1"/>
      <w:numFmt w:val="bullet"/>
      <w:lvlText w:val=""/>
      <w:lvlJc w:val="left"/>
      <w:pPr>
        <w:tabs>
          <w:tab w:val="num" w:pos="4320"/>
        </w:tabs>
        <w:ind w:left="4320" w:hanging="360"/>
      </w:pPr>
      <w:rPr>
        <w:rFonts w:ascii="Wingdings 3" w:hAnsi="Wingdings 3" w:hint="default"/>
      </w:rPr>
    </w:lvl>
    <w:lvl w:ilvl="6" w:tplc="71D80944" w:tentative="1">
      <w:start w:val="1"/>
      <w:numFmt w:val="bullet"/>
      <w:lvlText w:val=""/>
      <w:lvlJc w:val="left"/>
      <w:pPr>
        <w:tabs>
          <w:tab w:val="num" w:pos="5040"/>
        </w:tabs>
        <w:ind w:left="5040" w:hanging="360"/>
      </w:pPr>
      <w:rPr>
        <w:rFonts w:ascii="Wingdings 3" w:hAnsi="Wingdings 3" w:hint="default"/>
      </w:rPr>
    </w:lvl>
    <w:lvl w:ilvl="7" w:tplc="CC9C1B6A" w:tentative="1">
      <w:start w:val="1"/>
      <w:numFmt w:val="bullet"/>
      <w:lvlText w:val=""/>
      <w:lvlJc w:val="left"/>
      <w:pPr>
        <w:tabs>
          <w:tab w:val="num" w:pos="5760"/>
        </w:tabs>
        <w:ind w:left="5760" w:hanging="360"/>
      </w:pPr>
      <w:rPr>
        <w:rFonts w:ascii="Wingdings 3" w:hAnsi="Wingdings 3" w:hint="default"/>
      </w:rPr>
    </w:lvl>
    <w:lvl w:ilvl="8" w:tplc="1226C26C"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3E5A3A7A"/>
    <w:multiLevelType w:val="hybridMultilevel"/>
    <w:tmpl w:val="35F8E266"/>
    <w:lvl w:ilvl="0" w:tplc="FBE40B6E">
      <w:start w:val="1"/>
      <w:numFmt w:val="bullet"/>
      <w:lvlText w:val="•"/>
      <w:lvlJc w:val="left"/>
      <w:pPr>
        <w:tabs>
          <w:tab w:val="num" w:pos="720"/>
        </w:tabs>
        <w:ind w:left="720" w:hanging="360"/>
      </w:pPr>
      <w:rPr>
        <w:rFonts w:ascii="Arial" w:hAnsi="Arial" w:hint="default"/>
      </w:rPr>
    </w:lvl>
    <w:lvl w:ilvl="1" w:tplc="C0DEBEF8" w:tentative="1">
      <w:start w:val="1"/>
      <w:numFmt w:val="bullet"/>
      <w:lvlText w:val="•"/>
      <w:lvlJc w:val="left"/>
      <w:pPr>
        <w:tabs>
          <w:tab w:val="num" w:pos="1440"/>
        </w:tabs>
        <w:ind w:left="1440" w:hanging="360"/>
      </w:pPr>
      <w:rPr>
        <w:rFonts w:ascii="Arial" w:hAnsi="Arial" w:hint="default"/>
      </w:rPr>
    </w:lvl>
    <w:lvl w:ilvl="2" w:tplc="D56C38B8">
      <w:start w:val="1"/>
      <w:numFmt w:val="bullet"/>
      <w:lvlText w:val="•"/>
      <w:lvlJc w:val="left"/>
      <w:pPr>
        <w:tabs>
          <w:tab w:val="num" w:pos="2160"/>
        </w:tabs>
        <w:ind w:left="2160" w:hanging="360"/>
      </w:pPr>
      <w:rPr>
        <w:rFonts w:ascii="Arial" w:hAnsi="Arial" w:hint="default"/>
      </w:rPr>
    </w:lvl>
    <w:lvl w:ilvl="3" w:tplc="3788C6D8" w:tentative="1">
      <w:start w:val="1"/>
      <w:numFmt w:val="bullet"/>
      <w:lvlText w:val="•"/>
      <w:lvlJc w:val="left"/>
      <w:pPr>
        <w:tabs>
          <w:tab w:val="num" w:pos="2880"/>
        </w:tabs>
        <w:ind w:left="2880" w:hanging="360"/>
      </w:pPr>
      <w:rPr>
        <w:rFonts w:ascii="Arial" w:hAnsi="Arial" w:hint="default"/>
      </w:rPr>
    </w:lvl>
    <w:lvl w:ilvl="4" w:tplc="FC026068" w:tentative="1">
      <w:start w:val="1"/>
      <w:numFmt w:val="bullet"/>
      <w:lvlText w:val="•"/>
      <w:lvlJc w:val="left"/>
      <w:pPr>
        <w:tabs>
          <w:tab w:val="num" w:pos="3600"/>
        </w:tabs>
        <w:ind w:left="3600" w:hanging="360"/>
      </w:pPr>
      <w:rPr>
        <w:rFonts w:ascii="Arial" w:hAnsi="Arial" w:hint="default"/>
      </w:rPr>
    </w:lvl>
    <w:lvl w:ilvl="5" w:tplc="DE3E7440" w:tentative="1">
      <w:start w:val="1"/>
      <w:numFmt w:val="bullet"/>
      <w:lvlText w:val="•"/>
      <w:lvlJc w:val="left"/>
      <w:pPr>
        <w:tabs>
          <w:tab w:val="num" w:pos="4320"/>
        </w:tabs>
        <w:ind w:left="4320" w:hanging="360"/>
      </w:pPr>
      <w:rPr>
        <w:rFonts w:ascii="Arial" w:hAnsi="Arial" w:hint="default"/>
      </w:rPr>
    </w:lvl>
    <w:lvl w:ilvl="6" w:tplc="1F729EC8" w:tentative="1">
      <w:start w:val="1"/>
      <w:numFmt w:val="bullet"/>
      <w:lvlText w:val="•"/>
      <w:lvlJc w:val="left"/>
      <w:pPr>
        <w:tabs>
          <w:tab w:val="num" w:pos="5040"/>
        </w:tabs>
        <w:ind w:left="5040" w:hanging="360"/>
      </w:pPr>
      <w:rPr>
        <w:rFonts w:ascii="Arial" w:hAnsi="Arial" w:hint="default"/>
      </w:rPr>
    </w:lvl>
    <w:lvl w:ilvl="7" w:tplc="D7D80C20" w:tentative="1">
      <w:start w:val="1"/>
      <w:numFmt w:val="bullet"/>
      <w:lvlText w:val="•"/>
      <w:lvlJc w:val="left"/>
      <w:pPr>
        <w:tabs>
          <w:tab w:val="num" w:pos="5760"/>
        </w:tabs>
        <w:ind w:left="5760" w:hanging="360"/>
      </w:pPr>
      <w:rPr>
        <w:rFonts w:ascii="Arial" w:hAnsi="Arial" w:hint="default"/>
      </w:rPr>
    </w:lvl>
    <w:lvl w:ilvl="8" w:tplc="69ECF9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1E452F"/>
    <w:multiLevelType w:val="hybridMultilevel"/>
    <w:tmpl w:val="C570D24A"/>
    <w:lvl w:ilvl="0" w:tplc="1458ECDC">
      <w:start w:val="1"/>
      <w:numFmt w:val="bullet"/>
      <w:lvlText w:val=""/>
      <w:lvlJc w:val="left"/>
      <w:pPr>
        <w:tabs>
          <w:tab w:val="num" w:pos="720"/>
        </w:tabs>
        <w:ind w:left="720" w:hanging="360"/>
      </w:pPr>
      <w:rPr>
        <w:rFonts w:ascii="Wingdings 3" w:hAnsi="Wingdings 3" w:hint="default"/>
      </w:rPr>
    </w:lvl>
    <w:lvl w:ilvl="1" w:tplc="435C8230">
      <w:start w:val="1"/>
      <w:numFmt w:val="bullet"/>
      <w:lvlText w:val=""/>
      <w:lvlJc w:val="left"/>
      <w:pPr>
        <w:tabs>
          <w:tab w:val="num" w:pos="1440"/>
        </w:tabs>
        <w:ind w:left="1440" w:hanging="360"/>
      </w:pPr>
      <w:rPr>
        <w:rFonts w:ascii="Wingdings 3" w:hAnsi="Wingdings 3" w:hint="default"/>
      </w:rPr>
    </w:lvl>
    <w:lvl w:ilvl="2" w:tplc="EE3AC0E2" w:tentative="1">
      <w:start w:val="1"/>
      <w:numFmt w:val="bullet"/>
      <w:lvlText w:val=""/>
      <w:lvlJc w:val="left"/>
      <w:pPr>
        <w:tabs>
          <w:tab w:val="num" w:pos="2160"/>
        </w:tabs>
        <w:ind w:left="2160" w:hanging="360"/>
      </w:pPr>
      <w:rPr>
        <w:rFonts w:ascii="Wingdings 3" w:hAnsi="Wingdings 3" w:hint="default"/>
      </w:rPr>
    </w:lvl>
    <w:lvl w:ilvl="3" w:tplc="50D8D8D0" w:tentative="1">
      <w:start w:val="1"/>
      <w:numFmt w:val="bullet"/>
      <w:lvlText w:val=""/>
      <w:lvlJc w:val="left"/>
      <w:pPr>
        <w:tabs>
          <w:tab w:val="num" w:pos="2880"/>
        </w:tabs>
        <w:ind w:left="2880" w:hanging="360"/>
      </w:pPr>
      <w:rPr>
        <w:rFonts w:ascii="Wingdings 3" w:hAnsi="Wingdings 3" w:hint="default"/>
      </w:rPr>
    </w:lvl>
    <w:lvl w:ilvl="4" w:tplc="3286AEF2" w:tentative="1">
      <w:start w:val="1"/>
      <w:numFmt w:val="bullet"/>
      <w:lvlText w:val=""/>
      <w:lvlJc w:val="left"/>
      <w:pPr>
        <w:tabs>
          <w:tab w:val="num" w:pos="3600"/>
        </w:tabs>
        <w:ind w:left="3600" w:hanging="360"/>
      </w:pPr>
      <w:rPr>
        <w:rFonts w:ascii="Wingdings 3" w:hAnsi="Wingdings 3" w:hint="default"/>
      </w:rPr>
    </w:lvl>
    <w:lvl w:ilvl="5" w:tplc="EFFC4A5C" w:tentative="1">
      <w:start w:val="1"/>
      <w:numFmt w:val="bullet"/>
      <w:lvlText w:val=""/>
      <w:lvlJc w:val="left"/>
      <w:pPr>
        <w:tabs>
          <w:tab w:val="num" w:pos="4320"/>
        </w:tabs>
        <w:ind w:left="4320" w:hanging="360"/>
      </w:pPr>
      <w:rPr>
        <w:rFonts w:ascii="Wingdings 3" w:hAnsi="Wingdings 3" w:hint="default"/>
      </w:rPr>
    </w:lvl>
    <w:lvl w:ilvl="6" w:tplc="04D6C1D4" w:tentative="1">
      <w:start w:val="1"/>
      <w:numFmt w:val="bullet"/>
      <w:lvlText w:val=""/>
      <w:lvlJc w:val="left"/>
      <w:pPr>
        <w:tabs>
          <w:tab w:val="num" w:pos="5040"/>
        </w:tabs>
        <w:ind w:left="5040" w:hanging="360"/>
      </w:pPr>
      <w:rPr>
        <w:rFonts w:ascii="Wingdings 3" w:hAnsi="Wingdings 3" w:hint="default"/>
      </w:rPr>
    </w:lvl>
    <w:lvl w:ilvl="7" w:tplc="9CC81F1E" w:tentative="1">
      <w:start w:val="1"/>
      <w:numFmt w:val="bullet"/>
      <w:lvlText w:val=""/>
      <w:lvlJc w:val="left"/>
      <w:pPr>
        <w:tabs>
          <w:tab w:val="num" w:pos="5760"/>
        </w:tabs>
        <w:ind w:left="5760" w:hanging="360"/>
      </w:pPr>
      <w:rPr>
        <w:rFonts w:ascii="Wingdings 3" w:hAnsi="Wingdings 3" w:hint="default"/>
      </w:rPr>
    </w:lvl>
    <w:lvl w:ilvl="8" w:tplc="214E2E3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456F005D"/>
    <w:multiLevelType w:val="hybridMultilevel"/>
    <w:tmpl w:val="379A64B0"/>
    <w:lvl w:ilvl="0" w:tplc="79C881B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1758B"/>
    <w:multiLevelType w:val="hybridMultilevel"/>
    <w:tmpl w:val="557E5DE8"/>
    <w:lvl w:ilvl="0" w:tplc="F23EB65C">
      <w:start w:val="1"/>
      <w:numFmt w:val="bullet"/>
      <w:lvlText w:val=""/>
      <w:lvlJc w:val="left"/>
      <w:pPr>
        <w:tabs>
          <w:tab w:val="num" w:pos="720"/>
        </w:tabs>
        <w:ind w:left="720" w:hanging="360"/>
      </w:pPr>
      <w:rPr>
        <w:rFonts w:ascii="Wingdings 3" w:hAnsi="Wingdings 3" w:hint="default"/>
      </w:rPr>
    </w:lvl>
    <w:lvl w:ilvl="1" w:tplc="6B54EA14">
      <w:start w:val="1"/>
      <w:numFmt w:val="bullet"/>
      <w:lvlText w:val=""/>
      <w:lvlJc w:val="left"/>
      <w:pPr>
        <w:tabs>
          <w:tab w:val="num" w:pos="1440"/>
        </w:tabs>
        <w:ind w:left="1440" w:hanging="360"/>
      </w:pPr>
      <w:rPr>
        <w:rFonts w:ascii="Wingdings 3" w:hAnsi="Wingdings 3" w:hint="default"/>
      </w:rPr>
    </w:lvl>
    <w:lvl w:ilvl="2" w:tplc="98D23044" w:tentative="1">
      <w:start w:val="1"/>
      <w:numFmt w:val="bullet"/>
      <w:lvlText w:val=""/>
      <w:lvlJc w:val="left"/>
      <w:pPr>
        <w:tabs>
          <w:tab w:val="num" w:pos="2160"/>
        </w:tabs>
        <w:ind w:left="2160" w:hanging="360"/>
      </w:pPr>
      <w:rPr>
        <w:rFonts w:ascii="Wingdings 3" w:hAnsi="Wingdings 3" w:hint="default"/>
      </w:rPr>
    </w:lvl>
    <w:lvl w:ilvl="3" w:tplc="1AC099C8" w:tentative="1">
      <w:start w:val="1"/>
      <w:numFmt w:val="bullet"/>
      <w:lvlText w:val=""/>
      <w:lvlJc w:val="left"/>
      <w:pPr>
        <w:tabs>
          <w:tab w:val="num" w:pos="2880"/>
        </w:tabs>
        <w:ind w:left="2880" w:hanging="360"/>
      </w:pPr>
      <w:rPr>
        <w:rFonts w:ascii="Wingdings 3" w:hAnsi="Wingdings 3" w:hint="default"/>
      </w:rPr>
    </w:lvl>
    <w:lvl w:ilvl="4" w:tplc="FEB289D4" w:tentative="1">
      <w:start w:val="1"/>
      <w:numFmt w:val="bullet"/>
      <w:lvlText w:val=""/>
      <w:lvlJc w:val="left"/>
      <w:pPr>
        <w:tabs>
          <w:tab w:val="num" w:pos="3600"/>
        </w:tabs>
        <w:ind w:left="3600" w:hanging="360"/>
      </w:pPr>
      <w:rPr>
        <w:rFonts w:ascii="Wingdings 3" w:hAnsi="Wingdings 3" w:hint="default"/>
      </w:rPr>
    </w:lvl>
    <w:lvl w:ilvl="5" w:tplc="2B302832" w:tentative="1">
      <w:start w:val="1"/>
      <w:numFmt w:val="bullet"/>
      <w:lvlText w:val=""/>
      <w:lvlJc w:val="left"/>
      <w:pPr>
        <w:tabs>
          <w:tab w:val="num" w:pos="4320"/>
        </w:tabs>
        <w:ind w:left="4320" w:hanging="360"/>
      </w:pPr>
      <w:rPr>
        <w:rFonts w:ascii="Wingdings 3" w:hAnsi="Wingdings 3" w:hint="default"/>
      </w:rPr>
    </w:lvl>
    <w:lvl w:ilvl="6" w:tplc="698479E6" w:tentative="1">
      <w:start w:val="1"/>
      <w:numFmt w:val="bullet"/>
      <w:lvlText w:val=""/>
      <w:lvlJc w:val="left"/>
      <w:pPr>
        <w:tabs>
          <w:tab w:val="num" w:pos="5040"/>
        </w:tabs>
        <w:ind w:left="5040" w:hanging="360"/>
      </w:pPr>
      <w:rPr>
        <w:rFonts w:ascii="Wingdings 3" w:hAnsi="Wingdings 3" w:hint="default"/>
      </w:rPr>
    </w:lvl>
    <w:lvl w:ilvl="7" w:tplc="EB18AFCC" w:tentative="1">
      <w:start w:val="1"/>
      <w:numFmt w:val="bullet"/>
      <w:lvlText w:val=""/>
      <w:lvlJc w:val="left"/>
      <w:pPr>
        <w:tabs>
          <w:tab w:val="num" w:pos="5760"/>
        </w:tabs>
        <w:ind w:left="5760" w:hanging="360"/>
      </w:pPr>
      <w:rPr>
        <w:rFonts w:ascii="Wingdings 3" w:hAnsi="Wingdings 3" w:hint="default"/>
      </w:rPr>
    </w:lvl>
    <w:lvl w:ilvl="8" w:tplc="BBE4D0C4"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4BFD7498"/>
    <w:multiLevelType w:val="hybridMultilevel"/>
    <w:tmpl w:val="630C21BE"/>
    <w:lvl w:ilvl="0" w:tplc="79C881B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94834"/>
    <w:multiLevelType w:val="hybridMultilevel"/>
    <w:tmpl w:val="8C2A96BE"/>
    <w:lvl w:ilvl="0" w:tplc="623CF2E8">
      <w:start w:val="1"/>
      <w:numFmt w:val="bullet"/>
      <w:lvlText w:val=""/>
      <w:lvlJc w:val="left"/>
      <w:pPr>
        <w:tabs>
          <w:tab w:val="num" w:pos="720"/>
        </w:tabs>
        <w:ind w:left="720" w:hanging="360"/>
      </w:pPr>
      <w:rPr>
        <w:rFonts w:ascii="Wingdings 3" w:hAnsi="Wingdings 3" w:hint="default"/>
      </w:rPr>
    </w:lvl>
    <w:lvl w:ilvl="1" w:tplc="5E4AC5E2">
      <w:start w:val="1"/>
      <w:numFmt w:val="bullet"/>
      <w:lvlText w:val=""/>
      <w:lvlJc w:val="left"/>
      <w:pPr>
        <w:tabs>
          <w:tab w:val="num" w:pos="1440"/>
        </w:tabs>
        <w:ind w:left="1440" w:hanging="360"/>
      </w:pPr>
      <w:rPr>
        <w:rFonts w:ascii="Wingdings 3" w:hAnsi="Wingdings 3" w:hint="default"/>
      </w:rPr>
    </w:lvl>
    <w:lvl w:ilvl="2" w:tplc="00A8649C">
      <w:start w:val="1"/>
      <w:numFmt w:val="decimal"/>
      <w:lvlText w:val="%3."/>
      <w:lvlJc w:val="left"/>
      <w:pPr>
        <w:tabs>
          <w:tab w:val="num" w:pos="2160"/>
        </w:tabs>
        <w:ind w:left="2160" w:hanging="360"/>
      </w:pPr>
    </w:lvl>
    <w:lvl w:ilvl="3" w:tplc="20BC4A30" w:tentative="1">
      <w:start w:val="1"/>
      <w:numFmt w:val="bullet"/>
      <w:lvlText w:val=""/>
      <w:lvlJc w:val="left"/>
      <w:pPr>
        <w:tabs>
          <w:tab w:val="num" w:pos="2880"/>
        </w:tabs>
        <w:ind w:left="2880" w:hanging="360"/>
      </w:pPr>
      <w:rPr>
        <w:rFonts w:ascii="Wingdings 3" w:hAnsi="Wingdings 3" w:hint="default"/>
      </w:rPr>
    </w:lvl>
    <w:lvl w:ilvl="4" w:tplc="94AC209C" w:tentative="1">
      <w:start w:val="1"/>
      <w:numFmt w:val="bullet"/>
      <w:lvlText w:val=""/>
      <w:lvlJc w:val="left"/>
      <w:pPr>
        <w:tabs>
          <w:tab w:val="num" w:pos="3600"/>
        </w:tabs>
        <w:ind w:left="3600" w:hanging="360"/>
      </w:pPr>
      <w:rPr>
        <w:rFonts w:ascii="Wingdings 3" w:hAnsi="Wingdings 3" w:hint="default"/>
      </w:rPr>
    </w:lvl>
    <w:lvl w:ilvl="5" w:tplc="6B0039E4" w:tentative="1">
      <w:start w:val="1"/>
      <w:numFmt w:val="bullet"/>
      <w:lvlText w:val=""/>
      <w:lvlJc w:val="left"/>
      <w:pPr>
        <w:tabs>
          <w:tab w:val="num" w:pos="4320"/>
        </w:tabs>
        <w:ind w:left="4320" w:hanging="360"/>
      </w:pPr>
      <w:rPr>
        <w:rFonts w:ascii="Wingdings 3" w:hAnsi="Wingdings 3" w:hint="default"/>
      </w:rPr>
    </w:lvl>
    <w:lvl w:ilvl="6" w:tplc="33349A94" w:tentative="1">
      <w:start w:val="1"/>
      <w:numFmt w:val="bullet"/>
      <w:lvlText w:val=""/>
      <w:lvlJc w:val="left"/>
      <w:pPr>
        <w:tabs>
          <w:tab w:val="num" w:pos="5040"/>
        </w:tabs>
        <w:ind w:left="5040" w:hanging="360"/>
      </w:pPr>
      <w:rPr>
        <w:rFonts w:ascii="Wingdings 3" w:hAnsi="Wingdings 3" w:hint="default"/>
      </w:rPr>
    </w:lvl>
    <w:lvl w:ilvl="7" w:tplc="CA1AF8AE" w:tentative="1">
      <w:start w:val="1"/>
      <w:numFmt w:val="bullet"/>
      <w:lvlText w:val=""/>
      <w:lvlJc w:val="left"/>
      <w:pPr>
        <w:tabs>
          <w:tab w:val="num" w:pos="5760"/>
        </w:tabs>
        <w:ind w:left="5760" w:hanging="360"/>
      </w:pPr>
      <w:rPr>
        <w:rFonts w:ascii="Wingdings 3" w:hAnsi="Wingdings 3" w:hint="default"/>
      </w:rPr>
    </w:lvl>
    <w:lvl w:ilvl="8" w:tplc="EFF658E6"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4C286ED1"/>
    <w:multiLevelType w:val="hybridMultilevel"/>
    <w:tmpl w:val="0A8AC292"/>
    <w:lvl w:ilvl="0" w:tplc="FA1831D0">
      <w:start w:val="1"/>
      <w:numFmt w:val="bullet"/>
      <w:lvlText w:val=""/>
      <w:lvlJc w:val="left"/>
      <w:pPr>
        <w:tabs>
          <w:tab w:val="num" w:pos="720"/>
        </w:tabs>
        <w:ind w:left="720" w:hanging="360"/>
      </w:pPr>
      <w:rPr>
        <w:rFonts w:ascii="Wingdings" w:hAnsi="Wingdings" w:hint="default"/>
      </w:rPr>
    </w:lvl>
    <w:lvl w:ilvl="1" w:tplc="5194EA3A">
      <w:start w:val="1"/>
      <w:numFmt w:val="bullet"/>
      <w:lvlText w:val=""/>
      <w:lvlJc w:val="left"/>
      <w:pPr>
        <w:tabs>
          <w:tab w:val="num" w:pos="1440"/>
        </w:tabs>
        <w:ind w:left="1440" w:hanging="360"/>
      </w:pPr>
      <w:rPr>
        <w:rFonts w:ascii="Wingdings" w:hAnsi="Wingdings" w:hint="default"/>
      </w:rPr>
    </w:lvl>
    <w:lvl w:ilvl="2" w:tplc="4E6045B2">
      <w:start w:val="238"/>
      <w:numFmt w:val="bullet"/>
      <w:lvlText w:val="o"/>
      <w:lvlJc w:val="left"/>
      <w:pPr>
        <w:tabs>
          <w:tab w:val="num" w:pos="2160"/>
        </w:tabs>
        <w:ind w:left="2160" w:hanging="360"/>
      </w:pPr>
      <w:rPr>
        <w:rFonts w:ascii="Courier New" w:hAnsi="Courier New" w:hint="default"/>
      </w:rPr>
    </w:lvl>
    <w:lvl w:ilvl="3" w:tplc="2340D0CE" w:tentative="1">
      <w:start w:val="1"/>
      <w:numFmt w:val="bullet"/>
      <w:lvlText w:val=""/>
      <w:lvlJc w:val="left"/>
      <w:pPr>
        <w:tabs>
          <w:tab w:val="num" w:pos="2880"/>
        </w:tabs>
        <w:ind w:left="2880" w:hanging="360"/>
      </w:pPr>
      <w:rPr>
        <w:rFonts w:ascii="Wingdings" w:hAnsi="Wingdings" w:hint="default"/>
      </w:rPr>
    </w:lvl>
    <w:lvl w:ilvl="4" w:tplc="EB64EC8A" w:tentative="1">
      <w:start w:val="1"/>
      <w:numFmt w:val="bullet"/>
      <w:lvlText w:val=""/>
      <w:lvlJc w:val="left"/>
      <w:pPr>
        <w:tabs>
          <w:tab w:val="num" w:pos="3600"/>
        </w:tabs>
        <w:ind w:left="3600" w:hanging="360"/>
      </w:pPr>
      <w:rPr>
        <w:rFonts w:ascii="Wingdings" w:hAnsi="Wingdings" w:hint="default"/>
      </w:rPr>
    </w:lvl>
    <w:lvl w:ilvl="5" w:tplc="32F40452" w:tentative="1">
      <w:start w:val="1"/>
      <w:numFmt w:val="bullet"/>
      <w:lvlText w:val=""/>
      <w:lvlJc w:val="left"/>
      <w:pPr>
        <w:tabs>
          <w:tab w:val="num" w:pos="4320"/>
        </w:tabs>
        <w:ind w:left="4320" w:hanging="360"/>
      </w:pPr>
      <w:rPr>
        <w:rFonts w:ascii="Wingdings" w:hAnsi="Wingdings" w:hint="default"/>
      </w:rPr>
    </w:lvl>
    <w:lvl w:ilvl="6" w:tplc="3F1EEA90" w:tentative="1">
      <w:start w:val="1"/>
      <w:numFmt w:val="bullet"/>
      <w:lvlText w:val=""/>
      <w:lvlJc w:val="left"/>
      <w:pPr>
        <w:tabs>
          <w:tab w:val="num" w:pos="5040"/>
        </w:tabs>
        <w:ind w:left="5040" w:hanging="360"/>
      </w:pPr>
      <w:rPr>
        <w:rFonts w:ascii="Wingdings" w:hAnsi="Wingdings" w:hint="default"/>
      </w:rPr>
    </w:lvl>
    <w:lvl w:ilvl="7" w:tplc="2DF8DAEA" w:tentative="1">
      <w:start w:val="1"/>
      <w:numFmt w:val="bullet"/>
      <w:lvlText w:val=""/>
      <w:lvlJc w:val="left"/>
      <w:pPr>
        <w:tabs>
          <w:tab w:val="num" w:pos="5760"/>
        </w:tabs>
        <w:ind w:left="5760" w:hanging="360"/>
      </w:pPr>
      <w:rPr>
        <w:rFonts w:ascii="Wingdings" w:hAnsi="Wingdings" w:hint="default"/>
      </w:rPr>
    </w:lvl>
    <w:lvl w:ilvl="8" w:tplc="071C41B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14961"/>
    <w:multiLevelType w:val="hybridMultilevel"/>
    <w:tmpl w:val="AAD2ABB0"/>
    <w:lvl w:ilvl="0" w:tplc="79C881B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7A6859"/>
    <w:multiLevelType w:val="hybridMultilevel"/>
    <w:tmpl w:val="D68A24C4"/>
    <w:lvl w:ilvl="0" w:tplc="C5528808">
      <w:start w:val="1"/>
      <w:numFmt w:val="bullet"/>
      <w:lvlText w:val=""/>
      <w:lvlJc w:val="left"/>
      <w:pPr>
        <w:tabs>
          <w:tab w:val="num" w:pos="720"/>
        </w:tabs>
        <w:ind w:left="720" w:hanging="360"/>
      </w:pPr>
      <w:rPr>
        <w:rFonts w:ascii="Wingdings 3" w:hAnsi="Wingdings 3" w:hint="default"/>
      </w:rPr>
    </w:lvl>
    <w:lvl w:ilvl="1" w:tplc="451CD522">
      <w:start w:val="1"/>
      <w:numFmt w:val="bullet"/>
      <w:lvlText w:val=""/>
      <w:lvlJc w:val="left"/>
      <w:pPr>
        <w:tabs>
          <w:tab w:val="num" w:pos="1440"/>
        </w:tabs>
        <w:ind w:left="1440" w:hanging="360"/>
      </w:pPr>
      <w:rPr>
        <w:rFonts w:ascii="Wingdings 3" w:hAnsi="Wingdings 3" w:hint="default"/>
      </w:rPr>
    </w:lvl>
    <w:lvl w:ilvl="2" w:tplc="11A66BC0">
      <w:start w:val="238"/>
      <w:numFmt w:val="bullet"/>
      <w:lvlText w:val="•"/>
      <w:lvlJc w:val="left"/>
      <w:pPr>
        <w:tabs>
          <w:tab w:val="num" w:pos="2160"/>
        </w:tabs>
        <w:ind w:left="2160" w:hanging="360"/>
      </w:pPr>
      <w:rPr>
        <w:rFonts w:ascii="Arial" w:hAnsi="Arial" w:hint="default"/>
      </w:rPr>
    </w:lvl>
    <w:lvl w:ilvl="3" w:tplc="349EFB90" w:tentative="1">
      <w:start w:val="1"/>
      <w:numFmt w:val="bullet"/>
      <w:lvlText w:val=""/>
      <w:lvlJc w:val="left"/>
      <w:pPr>
        <w:tabs>
          <w:tab w:val="num" w:pos="2880"/>
        </w:tabs>
        <w:ind w:left="2880" w:hanging="360"/>
      </w:pPr>
      <w:rPr>
        <w:rFonts w:ascii="Wingdings 3" w:hAnsi="Wingdings 3" w:hint="default"/>
      </w:rPr>
    </w:lvl>
    <w:lvl w:ilvl="4" w:tplc="468CD62E" w:tentative="1">
      <w:start w:val="1"/>
      <w:numFmt w:val="bullet"/>
      <w:lvlText w:val=""/>
      <w:lvlJc w:val="left"/>
      <w:pPr>
        <w:tabs>
          <w:tab w:val="num" w:pos="3600"/>
        </w:tabs>
        <w:ind w:left="3600" w:hanging="360"/>
      </w:pPr>
      <w:rPr>
        <w:rFonts w:ascii="Wingdings 3" w:hAnsi="Wingdings 3" w:hint="default"/>
      </w:rPr>
    </w:lvl>
    <w:lvl w:ilvl="5" w:tplc="550648C0" w:tentative="1">
      <w:start w:val="1"/>
      <w:numFmt w:val="bullet"/>
      <w:lvlText w:val=""/>
      <w:lvlJc w:val="left"/>
      <w:pPr>
        <w:tabs>
          <w:tab w:val="num" w:pos="4320"/>
        </w:tabs>
        <w:ind w:left="4320" w:hanging="360"/>
      </w:pPr>
      <w:rPr>
        <w:rFonts w:ascii="Wingdings 3" w:hAnsi="Wingdings 3" w:hint="default"/>
      </w:rPr>
    </w:lvl>
    <w:lvl w:ilvl="6" w:tplc="45B22C48" w:tentative="1">
      <w:start w:val="1"/>
      <w:numFmt w:val="bullet"/>
      <w:lvlText w:val=""/>
      <w:lvlJc w:val="left"/>
      <w:pPr>
        <w:tabs>
          <w:tab w:val="num" w:pos="5040"/>
        </w:tabs>
        <w:ind w:left="5040" w:hanging="360"/>
      </w:pPr>
      <w:rPr>
        <w:rFonts w:ascii="Wingdings 3" w:hAnsi="Wingdings 3" w:hint="default"/>
      </w:rPr>
    </w:lvl>
    <w:lvl w:ilvl="7" w:tplc="4580B7F6" w:tentative="1">
      <w:start w:val="1"/>
      <w:numFmt w:val="bullet"/>
      <w:lvlText w:val=""/>
      <w:lvlJc w:val="left"/>
      <w:pPr>
        <w:tabs>
          <w:tab w:val="num" w:pos="5760"/>
        </w:tabs>
        <w:ind w:left="5760" w:hanging="360"/>
      </w:pPr>
      <w:rPr>
        <w:rFonts w:ascii="Wingdings 3" w:hAnsi="Wingdings 3" w:hint="default"/>
      </w:rPr>
    </w:lvl>
    <w:lvl w:ilvl="8" w:tplc="F1585598"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56A95CCA"/>
    <w:multiLevelType w:val="hybridMultilevel"/>
    <w:tmpl w:val="1B1C5530"/>
    <w:lvl w:ilvl="0" w:tplc="79C881B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293D09"/>
    <w:multiLevelType w:val="hybridMultilevel"/>
    <w:tmpl w:val="901AD84E"/>
    <w:lvl w:ilvl="0" w:tplc="D1C6208A">
      <w:start w:val="1"/>
      <w:numFmt w:val="lowerLetter"/>
      <w:lvlText w:val="%1)"/>
      <w:lvlJc w:val="left"/>
      <w:pPr>
        <w:tabs>
          <w:tab w:val="num" w:pos="720"/>
        </w:tabs>
        <w:ind w:left="720" w:hanging="360"/>
      </w:pPr>
    </w:lvl>
    <w:lvl w:ilvl="1" w:tplc="B6EAD18C" w:tentative="1">
      <w:start w:val="1"/>
      <w:numFmt w:val="lowerLetter"/>
      <w:lvlText w:val="%2)"/>
      <w:lvlJc w:val="left"/>
      <w:pPr>
        <w:tabs>
          <w:tab w:val="num" w:pos="1440"/>
        </w:tabs>
        <w:ind w:left="1440" w:hanging="360"/>
      </w:pPr>
    </w:lvl>
    <w:lvl w:ilvl="2" w:tplc="9252E46E" w:tentative="1">
      <w:start w:val="1"/>
      <w:numFmt w:val="lowerLetter"/>
      <w:lvlText w:val="%3)"/>
      <w:lvlJc w:val="left"/>
      <w:pPr>
        <w:tabs>
          <w:tab w:val="num" w:pos="2160"/>
        </w:tabs>
        <w:ind w:left="2160" w:hanging="360"/>
      </w:pPr>
    </w:lvl>
    <w:lvl w:ilvl="3" w:tplc="E42C236E" w:tentative="1">
      <w:start w:val="1"/>
      <w:numFmt w:val="lowerLetter"/>
      <w:lvlText w:val="%4)"/>
      <w:lvlJc w:val="left"/>
      <w:pPr>
        <w:tabs>
          <w:tab w:val="num" w:pos="2880"/>
        </w:tabs>
        <w:ind w:left="2880" w:hanging="360"/>
      </w:pPr>
    </w:lvl>
    <w:lvl w:ilvl="4" w:tplc="A1B8A69C" w:tentative="1">
      <w:start w:val="1"/>
      <w:numFmt w:val="lowerLetter"/>
      <w:lvlText w:val="%5)"/>
      <w:lvlJc w:val="left"/>
      <w:pPr>
        <w:tabs>
          <w:tab w:val="num" w:pos="3600"/>
        </w:tabs>
        <w:ind w:left="3600" w:hanging="360"/>
      </w:pPr>
    </w:lvl>
    <w:lvl w:ilvl="5" w:tplc="5966173A" w:tentative="1">
      <w:start w:val="1"/>
      <w:numFmt w:val="lowerLetter"/>
      <w:lvlText w:val="%6)"/>
      <w:lvlJc w:val="left"/>
      <w:pPr>
        <w:tabs>
          <w:tab w:val="num" w:pos="4320"/>
        </w:tabs>
        <w:ind w:left="4320" w:hanging="360"/>
      </w:pPr>
    </w:lvl>
    <w:lvl w:ilvl="6" w:tplc="5134B928" w:tentative="1">
      <w:start w:val="1"/>
      <w:numFmt w:val="lowerLetter"/>
      <w:lvlText w:val="%7)"/>
      <w:lvlJc w:val="left"/>
      <w:pPr>
        <w:tabs>
          <w:tab w:val="num" w:pos="5040"/>
        </w:tabs>
        <w:ind w:left="5040" w:hanging="360"/>
      </w:pPr>
    </w:lvl>
    <w:lvl w:ilvl="7" w:tplc="E4E827AA" w:tentative="1">
      <w:start w:val="1"/>
      <w:numFmt w:val="lowerLetter"/>
      <w:lvlText w:val="%8)"/>
      <w:lvlJc w:val="left"/>
      <w:pPr>
        <w:tabs>
          <w:tab w:val="num" w:pos="5760"/>
        </w:tabs>
        <w:ind w:left="5760" w:hanging="360"/>
      </w:pPr>
    </w:lvl>
    <w:lvl w:ilvl="8" w:tplc="F7922BB4" w:tentative="1">
      <w:start w:val="1"/>
      <w:numFmt w:val="lowerLetter"/>
      <w:lvlText w:val="%9)"/>
      <w:lvlJc w:val="left"/>
      <w:pPr>
        <w:tabs>
          <w:tab w:val="num" w:pos="6480"/>
        </w:tabs>
        <w:ind w:left="6480" w:hanging="360"/>
      </w:pPr>
    </w:lvl>
  </w:abstractNum>
  <w:abstractNum w:abstractNumId="34" w15:restartNumberingAfterBreak="0">
    <w:nsid w:val="5D4B489D"/>
    <w:multiLevelType w:val="hybridMultilevel"/>
    <w:tmpl w:val="C4125784"/>
    <w:lvl w:ilvl="0" w:tplc="79C881B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791D4E"/>
    <w:multiLevelType w:val="hybridMultilevel"/>
    <w:tmpl w:val="CB6097AC"/>
    <w:lvl w:ilvl="0" w:tplc="2DA22D34">
      <w:start w:val="1"/>
      <w:numFmt w:val="bullet"/>
      <w:lvlText w:val=""/>
      <w:lvlJc w:val="left"/>
      <w:pPr>
        <w:tabs>
          <w:tab w:val="num" w:pos="720"/>
        </w:tabs>
        <w:ind w:left="720" w:hanging="360"/>
      </w:pPr>
      <w:rPr>
        <w:rFonts w:ascii="Wingdings 3" w:hAnsi="Wingdings 3" w:hint="default"/>
      </w:rPr>
    </w:lvl>
    <w:lvl w:ilvl="1" w:tplc="8CD414C2">
      <w:start w:val="1"/>
      <w:numFmt w:val="bullet"/>
      <w:lvlText w:val=""/>
      <w:lvlJc w:val="left"/>
      <w:pPr>
        <w:tabs>
          <w:tab w:val="num" w:pos="1440"/>
        </w:tabs>
        <w:ind w:left="1440" w:hanging="360"/>
      </w:pPr>
      <w:rPr>
        <w:rFonts w:ascii="Wingdings 3" w:hAnsi="Wingdings 3" w:hint="default"/>
      </w:rPr>
    </w:lvl>
    <w:lvl w:ilvl="2" w:tplc="DD189A1E">
      <w:start w:val="238"/>
      <w:numFmt w:val="bullet"/>
      <w:lvlText w:val="o"/>
      <w:lvlJc w:val="left"/>
      <w:pPr>
        <w:tabs>
          <w:tab w:val="num" w:pos="2160"/>
        </w:tabs>
        <w:ind w:left="2160" w:hanging="360"/>
      </w:pPr>
      <w:rPr>
        <w:rFonts w:ascii="Courier New" w:hAnsi="Courier New" w:hint="default"/>
      </w:rPr>
    </w:lvl>
    <w:lvl w:ilvl="3" w:tplc="02FCBEB2" w:tentative="1">
      <w:start w:val="1"/>
      <w:numFmt w:val="bullet"/>
      <w:lvlText w:val=""/>
      <w:lvlJc w:val="left"/>
      <w:pPr>
        <w:tabs>
          <w:tab w:val="num" w:pos="2880"/>
        </w:tabs>
        <w:ind w:left="2880" w:hanging="360"/>
      </w:pPr>
      <w:rPr>
        <w:rFonts w:ascii="Wingdings 3" w:hAnsi="Wingdings 3" w:hint="default"/>
      </w:rPr>
    </w:lvl>
    <w:lvl w:ilvl="4" w:tplc="21F4F524" w:tentative="1">
      <w:start w:val="1"/>
      <w:numFmt w:val="bullet"/>
      <w:lvlText w:val=""/>
      <w:lvlJc w:val="left"/>
      <w:pPr>
        <w:tabs>
          <w:tab w:val="num" w:pos="3600"/>
        </w:tabs>
        <w:ind w:left="3600" w:hanging="360"/>
      </w:pPr>
      <w:rPr>
        <w:rFonts w:ascii="Wingdings 3" w:hAnsi="Wingdings 3" w:hint="default"/>
      </w:rPr>
    </w:lvl>
    <w:lvl w:ilvl="5" w:tplc="FCE210E6" w:tentative="1">
      <w:start w:val="1"/>
      <w:numFmt w:val="bullet"/>
      <w:lvlText w:val=""/>
      <w:lvlJc w:val="left"/>
      <w:pPr>
        <w:tabs>
          <w:tab w:val="num" w:pos="4320"/>
        </w:tabs>
        <w:ind w:left="4320" w:hanging="360"/>
      </w:pPr>
      <w:rPr>
        <w:rFonts w:ascii="Wingdings 3" w:hAnsi="Wingdings 3" w:hint="default"/>
      </w:rPr>
    </w:lvl>
    <w:lvl w:ilvl="6" w:tplc="BD924202" w:tentative="1">
      <w:start w:val="1"/>
      <w:numFmt w:val="bullet"/>
      <w:lvlText w:val=""/>
      <w:lvlJc w:val="left"/>
      <w:pPr>
        <w:tabs>
          <w:tab w:val="num" w:pos="5040"/>
        </w:tabs>
        <w:ind w:left="5040" w:hanging="360"/>
      </w:pPr>
      <w:rPr>
        <w:rFonts w:ascii="Wingdings 3" w:hAnsi="Wingdings 3" w:hint="default"/>
      </w:rPr>
    </w:lvl>
    <w:lvl w:ilvl="7" w:tplc="BC046FA6" w:tentative="1">
      <w:start w:val="1"/>
      <w:numFmt w:val="bullet"/>
      <w:lvlText w:val=""/>
      <w:lvlJc w:val="left"/>
      <w:pPr>
        <w:tabs>
          <w:tab w:val="num" w:pos="5760"/>
        </w:tabs>
        <w:ind w:left="5760" w:hanging="360"/>
      </w:pPr>
      <w:rPr>
        <w:rFonts w:ascii="Wingdings 3" w:hAnsi="Wingdings 3" w:hint="default"/>
      </w:rPr>
    </w:lvl>
    <w:lvl w:ilvl="8" w:tplc="BF662A40"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5E936555"/>
    <w:multiLevelType w:val="hybridMultilevel"/>
    <w:tmpl w:val="637E3E4A"/>
    <w:lvl w:ilvl="0" w:tplc="15D04928">
      <w:start w:val="1"/>
      <w:numFmt w:val="bullet"/>
      <w:lvlText w:val=""/>
      <w:lvlJc w:val="left"/>
      <w:pPr>
        <w:tabs>
          <w:tab w:val="num" w:pos="720"/>
        </w:tabs>
        <w:ind w:left="720" w:hanging="360"/>
      </w:pPr>
      <w:rPr>
        <w:rFonts w:ascii="Wingdings 3" w:hAnsi="Wingdings 3" w:hint="default"/>
      </w:rPr>
    </w:lvl>
    <w:lvl w:ilvl="1" w:tplc="FBD81764">
      <w:start w:val="1"/>
      <w:numFmt w:val="bullet"/>
      <w:lvlText w:val=""/>
      <w:lvlJc w:val="left"/>
      <w:pPr>
        <w:tabs>
          <w:tab w:val="num" w:pos="1440"/>
        </w:tabs>
        <w:ind w:left="1440" w:hanging="360"/>
      </w:pPr>
      <w:rPr>
        <w:rFonts w:ascii="Wingdings 3" w:hAnsi="Wingdings 3" w:hint="default"/>
      </w:rPr>
    </w:lvl>
    <w:lvl w:ilvl="2" w:tplc="C096EDE2">
      <w:start w:val="238"/>
      <w:numFmt w:val="bullet"/>
      <w:lvlText w:val=""/>
      <w:lvlJc w:val="left"/>
      <w:pPr>
        <w:tabs>
          <w:tab w:val="num" w:pos="2160"/>
        </w:tabs>
        <w:ind w:left="2160" w:hanging="360"/>
      </w:pPr>
      <w:rPr>
        <w:rFonts w:ascii="Wingdings 3" w:hAnsi="Wingdings 3" w:hint="default"/>
      </w:rPr>
    </w:lvl>
    <w:lvl w:ilvl="3" w:tplc="9E8282E2" w:tentative="1">
      <w:start w:val="1"/>
      <w:numFmt w:val="bullet"/>
      <w:lvlText w:val=""/>
      <w:lvlJc w:val="left"/>
      <w:pPr>
        <w:tabs>
          <w:tab w:val="num" w:pos="2880"/>
        </w:tabs>
        <w:ind w:left="2880" w:hanging="360"/>
      </w:pPr>
      <w:rPr>
        <w:rFonts w:ascii="Wingdings 3" w:hAnsi="Wingdings 3" w:hint="default"/>
      </w:rPr>
    </w:lvl>
    <w:lvl w:ilvl="4" w:tplc="B4802B1C" w:tentative="1">
      <w:start w:val="1"/>
      <w:numFmt w:val="bullet"/>
      <w:lvlText w:val=""/>
      <w:lvlJc w:val="left"/>
      <w:pPr>
        <w:tabs>
          <w:tab w:val="num" w:pos="3600"/>
        </w:tabs>
        <w:ind w:left="3600" w:hanging="360"/>
      </w:pPr>
      <w:rPr>
        <w:rFonts w:ascii="Wingdings 3" w:hAnsi="Wingdings 3" w:hint="default"/>
      </w:rPr>
    </w:lvl>
    <w:lvl w:ilvl="5" w:tplc="34786408" w:tentative="1">
      <w:start w:val="1"/>
      <w:numFmt w:val="bullet"/>
      <w:lvlText w:val=""/>
      <w:lvlJc w:val="left"/>
      <w:pPr>
        <w:tabs>
          <w:tab w:val="num" w:pos="4320"/>
        </w:tabs>
        <w:ind w:left="4320" w:hanging="360"/>
      </w:pPr>
      <w:rPr>
        <w:rFonts w:ascii="Wingdings 3" w:hAnsi="Wingdings 3" w:hint="default"/>
      </w:rPr>
    </w:lvl>
    <w:lvl w:ilvl="6" w:tplc="10D63838" w:tentative="1">
      <w:start w:val="1"/>
      <w:numFmt w:val="bullet"/>
      <w:lvlText w:val=""/>
      <w:lvlJc w:val="left"/>
      <w:pPr>
        <w:tabs>
          <w:tab w:val="num" w:pos="5040"/>
        </w:tabs>
        <w:ind w:left="5040" w:hanging="360"/>
      </w:pPr>
      <w:rPr>
        <w:rFonts w:ascii="Wingdings 3" w:hAnsi="Wingdings 3" w:hint="default"/>
      </w:rPr>
    </w:lvl>
    <w:lvl w:ilvl="7" w:tplc="321A77E4" w:tentative="1">
      <w:start w:val="1"/>
      <w:numFmt w:val="bullet"/>
      <w:lvlText w:val=""/>
      <w:lvlJc w:val="left"/>
      <w:pPr>
        <w:tabs>
          <w:tab w:val="num" w:pos="5760"/>
        </w:tabs>
        <w:ind w:left="5760" w:hanging="360"/>
      </w:pPr>
      <w:rPr>
        <w:rFonts w:ascii="Wingdings 3" w:hAnsi="Wingdings 3" w:hint="default"/>
      </w:rPr>
    </w:lvl>
    <w:lvl w:ilvl="8" w:tplc="D1482E60"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5FD40D65"/>
    <w:multiLevelType w:val="hybridMultilevel"/>
    <w:tmpl w:val="1A848084"/>
    <w:lvl w:ilvl="0" w:tplc="B618342C">
      <w:start w:val="1"/>
      <w:numFmt w:val="bullet"/>
      <w:lvlText w:val=""/>
      <w:lvlJc w:val="left"/>
      <w:pPr>
        <w:tabs>
          <w:tab w:val="num" w:pos="720"/>
        </w:tabs>
        <w:ind w:left="720" w:hanging="360"/>
      </w:pPr>
      <w:rPr>
        <w:rFonts w:ascii="Wingdings 3" w:hAnsi="Wingdings 3" w:hint="default"/>
      </w:rPr>
    </w:lvl>
    <w:lvl w:ilvl="1" w:tplc="CA803D62">
      <w:start w:val="1"/>
      <w:numFmt w:val="bullet"/>
      <w:lvlText w:val=""/>
      <w:lvlJc w:val="left"/>
      <w:pPr>
        <w:tabs>
          <w:tab w:val="num" w:pos="1440"/>
        </w:tabs>
        <w:ind w:left="1440" w:hanging="360"/>
      </w:pPr>
      <w:rPr>
        <w:rFonts w:ascii="Wingdings 3" w:hAnsi="Wingdings 3" w:hint="default"/>
      </w:rPr>
    </w:lvl>
    <w:lvl w:ilvl="2" w:tplc="4E6866B2" w:tentative="1">
      <w:start w:val="1"/>
      <w:numFmt w:val="bullet"/>
      <w:lvlText w:val=""/>
      <w:lvlJc w:val="left"/>
      <w:pPr>
        <w:tabs>
          <w:tab w:val="num" w:pos="2160"/>
        </w:tabs>
        <w:ind w:left="2160" w:hanging="360"/>
      </w:pPr>
      <w:rPr>
        <w:rFonts w:ascii="Wingdings 3" w:hAnsi="Wingdings 3" w:hint="default"/>
      </w:rPr>
    </w:lvl>
    <w:lvl w:ilvl="3" w:tplc="247AAFCA" w:tentative="1">
      <w:start w:val="1"/>
      <w:numFmt w:val="bullet"/>
      <w:lvlText w:val=""/>
      <w:lvlJc w:val="left"/>
      <w:pPr>
        <w:tabs>
          <w:tab w:val="num" w:pos="2880"/>
        </w:tabs>
        <w:ind w:left="2880" w:hanging="360"/>
      </w:pPr>
      <w:rPr>
        <w:rFonts w:ascii="Wingdings 3" w:hAnsi="Wingdings 3" w:hint="default"/>
      </w:rPr>
    </w:lvl>
    <w:lvl w:ilvl="4" w:tplc="4546F3A0" w:tentative="1">
      <w:start w:val="1"/>
      <w:numFmt w:val="bullet"/>
      <w:lvlText w:val=""/>
      <w:lvlJc w:val="left"/>
      <w:pPr>
        <w:tabs>
          <w:tab w:val="num" w:pos="3600"/>
        </w:tabs>
        <w:ind w:left="3600" w:hanging="360"/>
      </w:pPr>
      <w:rPr>
        <w:rFonts w:ascii="Wingdings 3" w:hAnsi="Wingdings 3" w:hint="default"/>
      </w:rPr>
    </w:lvl>
    <w:lvl w:ilvl="5" w:tplc="C5B8D0A4" w:tentative="1">
      <w:start w:val="1"/>
      <w:numFmt w:val="bullet"/>
      <w:lvlText w:val=""/>
      <w:lvlJc w:val="left"/>
      <w:pPr>
        <w:tabs>
          <w:tab w:val="num" w:pos="4320"/>
        </w:tabs>
        <w:ind w:left="4320" w:hanging="360"/>
      </w:pPr>
      <w:rPr>
        <w:rFonts w:ascii="Wingdings 3" w:hAnsi="Wingdings 3" w:hint="default"/>
      </w:rPr>
    </w:lvl>
    <w:lvl w:ilvl="6" w:tplc="CC3CC220" w:tentative="1">
      <w:start w:val="1"/>
      <w:numFmt w:val="bullet"/>
      <w:lvlText w:val=""/>
      <w:lvlJc w:val="left"/>
      <w:pPr>
        <w:tabs>
          <w:tab w:val="num" w:pos="5040"/>
        </w:tabs>
        <w:ind w:left="5040" w:hanging="360"/>
      </w:pPr>
      <w:rPr>
        <w:rFonts w:ascii="Wingdings 3" w:hAnsi="Wingdings 3" w:hint="default"/>
      </w:rPr>
    </w:lvl>
    <w:lvl w:ilvl="7" w:tplc="C0AE7F00" w:tentative="1">
      <w:start w:val="1"/>
      <w:numFmt w:val="bullet"/>
      <w:lvlText w:val=""/>
      <w:lvlJc w:val="left"/>
      <w:pPr>
        <w:tabs>
          <w:tab w:val="num" w:pos="5760"/>
        </w:tabs>
        <w:ind w:left="5760" w:hanging="360"/>
      </w:pPr>
      <w:rPr>
        <w:rFonts w:ascii="Wingdings 3" w:hAnsi="Wingdings 3" w:hint="default"/>
      </w:rPr>
    </w:lvl>
    <w:lvl w:ilvl="8" w:tplc="B59815AE"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62936F0D"/>
    <w:multiLevelType w:val="hybridMultilevel"/>
    <w:tmpl w:val="0B5E725C"/>
    <w:lvl w:ilvl="0" w:tplc="CD8612DA">
      <w:start w:val="1"/>
      <w:numFmt w:val="bullet"/>
      <w:lvlText w:val=""/>
      <w:lvlJc w:val="left"/>
      <w:pPr>
        <w:tabs>
          <w:tab w:val="num" w:pos="720"/>
        </w:tabs>
        <w:ind w:left="720" w:hanging="360"/>
      </w:pPr>
      <w:rPr>
        <w:rFonts w:ascii="Wingdings 3" w:hAnsi="Wingdings 3" w:hint="default"/>
      </w:rPr>
    </w:lvl>
    <w:lvl w:ilvl="1" w:tplc="A274D7C4">
      <w:start w:val="1"/>
      <w:numFmt w:val="bullet"/>
      <w:lvlText w:val=""/>
      <w:lvlJc w:val="left"/>
      <w:pPr>
        <w:tabs>
          <w:tab w:val="num" w:pos="1440"/>
        </w:tabs>
        <w:ind w:left="1440" w:hanging="360"/>
      </w:pPr>
      <w:rPr>
        <w:rFonts w:ascii="Wingdings 3" w:hAnsi="Wingdings 3" w:hint="default"/>
      </w:rPr>
    </w:lvl>
    <w:lvl w:ilvl="2" w:tplc="0A9A274E">
      <w:start w:val="238"/>
      <w:numFmt w:val="bullet"/>
      <w:lvlText w:val="o"/>
      <w:lvlJc w:val="left"/>
      <w:pPr>
        <w:tabs>
          <w:tab w:val="num" w:pos="2160"/>
        </w:tabs>
        <w:ind w:left="2160" w:hanging="360"/>
      </w:pPr>
      <w:rPr>
        <w:rFonts w:ascii="Courier New" w:hAnsi="Courier New" w:hint="default"/>
      </w:rPr>
    </w:lvl>
    <w:lvl w:ilvl="3" w:tplc="2C68E152" w:tentative="1">
      <w:start w:val="1"/>
      <w:numFmt w:val="bullet"/>
      <w:lvlText w:val=""/>
      <w:lvlJc w:val="left"/>
      <w:pPr>
        <w:tabs>
          <w:tab w:val="num" w:pos="2880"/>
        </w:tabs>
        <w:ind w:left="2880" w:hanging="360"/>
      </w:pPr>
      <w:rPr>
        <w:rFonts w:ascii="Wingdings 3" w:hAnsi="Wingdings 3" w:hint="default"/>
      </w:rPr>
    </w:lvl>
    <w:lvl w:ilvl="4" w:tplc="B23E6E4C" w:tentative="1">
      <w:start w:val="1"/>
      <w:numFmt w:val="bullet"/>
      <w:lvlText w:val=""/>
      <w:lvlJc w:val="left"/>
      <w:pPr>
        <w:tabs>
          <w:tab w:val="num" w:pos="3600"/>
        </w:tabs>
        <w:ind w:left="3600" w:hanging="360"/>
      </w:pPr>
      <w:rPr>
        <w:rFonts w:ascii="Wingdings 3" w:hAnsi="Wingdings 3" w:hint="default"/>
      </w:rPr>
    </w:lvl>
    <w:lvl w:ilvl="5" w:tplc="F2A8B20E" w:tentative="1">
      <w:start w:val="1"/>
      <w:numFmt w:val="bullet"/>
      <w:lvlText w:val=""/>
      <w:lvlJc w:val="left"/>
      <w:pPr>
        <w:tabs>
          <w:tab w:val="num" w:pos="4320"/>
        </w:tabs>
        <w:ind w:left="4320" w:hanging="360"/>
      </w:pPr>
      <w:rPr>
        <w:rFonts w:ascii="Wingdings 3" w:hAnsi="Wingdings 3" w:hint="default"/>
      </w:rPr>
    </w:lvl>
    <w:lvl w:ilvl="6" w:tplc="31B6A40E" w:tentative="1">
      <w:start w:val="1"/>
      <w:numFmt w:val="bullet"/>
      <w:lvlText w:val=""/>
      <w:lvlJc w:val="left"/>
      <w:pPr>
        <w:tabs>
          <w:tab w:val="num" w:pos="5040"/>
        </w:tabs>
        <w:ind w:left="5040" w:hanging="360"/>
      </w:pPr>
      <w:rPr>
        <w:rFonts w:ascii="Wingdings 3" w:hAnsi="Wingdings 3" w:hint="default"/>
      </w:rPr>
    </w:lvl>
    <w:lvl w:ilvl="7" w:tplc="1C36A47C" w:tentative="1">
      <w:start w:val="1"/>
      <w:numFmt w:val="bullet"/>
      <w:lvlText w:val=""/>
      <w:lvlJc w:val="left"/>
      <w:pPr>
        <w:tabs>
          <w:tab w:val="num" w:pos="5760"/>
        </w:tabs>
        <w:ind w:left="5760" w:hanging="360"/>
      </w:pPr>
      <w:rPr>
        <w:rFonts w:ascii="Wingdings 3" w:hAnsi="Wingdings 3" w:hint="default"/>
      </w:rPr>
    </w:lvl>
    <w:lvl w:ilvl="8" w:tplc="B4603462"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62D14A49"/>
    <w:multiLevelType w:val="hybridMultilevel"/>
    <w:tmpl w:val="4A1229EE"/>
    <w:lvl w:ilvl="0" w:tplc="E710F1E0">
      <w:start w:val="1"/>
      <w:numFmt w:val="bullet"/>
      <w:lvlText w:val="o"/>
      <w:lvlJc w:val="left"/>
      <w:pPr>
        <w:tabs>
          <w:tab w:val="num" w:pos="720"/>
        </w:tabs>
        <w:ind w:left="720" w:hanging="360"/>
      </w:pPr>
      <w:rPr>
        <w:rFonts w:ascii="Courier New" w:hAnsi="Courier New" w:hint="default"/>
      </w:rPr>
    </w:lvl>
    <w:lvl w:ilvl="1" w:tplc="B56C7938" w:tentative="1">
      <w:start w:val="1"/>
      <w:numFmt w:val="bullet"/>
      <w:lvlText w:val="o"/>
      <w:lvlJc w:val="left"/>
      <w:pPr>
        <w:tabs>
          <w:tab w:val="num" w:pos="1440"/>
        </w:tabs>
        <w:ind w:left="1440" w:hanging="360"/>
      </w:pPr>
      <w:rPr>
        <w:rFonts w:ascii="Courier New" w:hAnsi="Courier New" w:hint="default"/>
      </w:rPr>
    </w:lvl>
    <w:lvl w:ilvl="2" w:tplc="BF363370">
      <w:start w:val="1"/>
      <w:numFmt w:val="bullet"/>
      <w:lvlText w:val="o"/>
      <w:lvlJc w:val="left"/>
      <w:pPr>
        <w:tabs>
          <w:tab w:val="num" w:pos="2160"/>
        </w:tabs>
        <w:ind w:left="2160" w:hanging="360"/>
      </w:pPr>
      <w:rPr>
        <w:rFonts w:ascii="Courier New" w:hAnsi="Courier New" w:hint="default"/>
      </w:rPr>
    </w:lvl>
    <w:lvl w:ilvl="3" w:tplc="C4125E78" w:tentative="1">
      <w:start w:val="1"/>
      <w:numFmt w:val="bullet"/>
      <w:lvlText w:val="o"/>
      <w:lvlJc w:val="left"/>
      <w:pPr>
        <w:tabs>
          <w:tab w:val="num" w:pos="2880"/>
        </w:tabs>
        <w:ind w:left="2880" w:hanging="360"/>
      </w:pPr>
      <w:rPr>
        <w:rFonts w:ascii="Courier New" w:hAnsi="Courier New" w:hint="default"/>
      </w:rPr>
    </w:lvl>
    <w:lvl w:ilvl="4" w:tplc="ADCAAFBC" w:tentative="1">
      <w:start w:val="1"/>
      <w:numFmt w:val="bullet"/>
      <w:lvlText w:val="o"/>
      <w:lvlJc w:val="left"/>
      <w:pPr>
        <w:tabs>
          <w:tab w:val="num" w:pos="3600"/>
        </w:tabs>
        <w:ind w:left="3600" w:hanging="360"/>
      </w:pPr>
      <w:rPr>
        <w:rFonts w:ascii="Courier New" w:hAnsi="Courier New" w:hint="default"/>
      </w:rPr>
    </w:lvl>
    <w:lvl w:ilvl="5" w:tplc="65EA417C" w:tentative="1">
      <w:start w:val="1"/>
      <w:numFmt w:val="bullet"/>
      <w:lvlText w:val="o"/>
      <w:lvlJc w:val="left"/>
      <w:pPr>
        <w:tabs>
          <w:tab w:val="num" w:pos="4320"/>
        </w:tabs>
        <w:ind w:left="4320" w:hanging="360"/>
      </w:pPr>
      <w:rPr>
        <w:rFonts w:ascii="Courier New" w:hAnsi="Courier New" w:hint="default"/>
      </w:rPr>
    </w:lvl>
    <w:lvl w:ilvl="6" w:tplc="7F5EAC0A" w:tentative="1">
      <w:start w:val="1"/>
      <w:numFmt w:val="bullet"/>
      <w:lvlText w:val="o"/>
      <w:lvlJc w:val="left"/>
      <w:pPr>
        <w:tabs>
          <w:tab w:val="num" w:pos="5040"/>
        </w:tabs>
        <w:ind w:left="5040" w:hanging="360"/>
      </w:pPr>
      <w:rPr>
        <w:rFonts w:ascii="Courier New" w:hAnsi="Courier New" w:hint="default"/>
      </w:rPr>
    </w:lvl>
    <w:lvl w:ilvl="7" w:tplc="A1E8CD4A" w:tentative="1">
      <w:start w:val="1"/>
      <w:numFmt w:val="bullet"/>
      <w:lvlText w:val="o"/>
      <w:lvlJc w:val="left"/>
      <w:pPr>
        <w:tabs>
          <w:tab w:val="num" w:pos="5760"/>
        </w:tabs>
        <w:ind w:left="5760" w:hanging="360"/>
      </w:pPr>
      <w:rPr>
        <w:rFonts w:ascii="Courier New" w:hAnsi="Courier New" w:hint="default"/>
      </w:rPr>
    </w:lvl>
    <w:lvl w:ilvl="8" w:tplc="3656F404" w:tentative="1">
      <w:start w:val="1"/>
      <w:numFmt w:val="bullet"/>
      <w:lvlText w:val="o"/>
      <w:lvlJc w:val="left"/>
      <w:pPr>
        <w:tabs>
          <w:tab w:val="num" w:pos="6480"/>
        </w:tabs>
        <w:ind w:left="6480" w:hanging="360"/>
      </w:pPr>
      <w:rPr>
        <w:rFonts w:ascii="Courier New" w:hAnsi="Courier New" w:hint="default"/>
      </w:rPr>
    </w:lvl>
  </w:abstractNum>
  <w:abstractNum w:abstractNumId="40" w15:restartNumberingAfterBreak="0">
    <w:nsid w:val="638C3B84"/>
    <w:multiLevelType w:val="hybridMultilevel"/>
    <w:tmpl w:val="022486AC"/>
    <w:lvl w:ilvl="0" w:tplc="D924C744">
      <w:start w:val="1"/>
      <w:numFmt w:val="bullet"/>
      <w:lvlText w:val=""/>
      <w:lvlJc w:val="left"/>
      <w:pPr>
        <w:tabs>
          <w:tab w:val="num" w:pos="720"/>
        </w:tabs>
        <w:ind w:left="720" w:hanging="360"/>
      </w:pPr>
      <w:rPr>
        <w:rFonts w:ascii="Wingdings 3" w:hAnsi="Wingdings 3" w:hint="default"/>
      </w:rPr>
    </w:lvl>
    <w:lvl w:ilvl="1" w:tplc="F45895C8">
      <w:start w:val="1"/>
      <w:numFmt w:val="bullet"/>
      <w:lvlText w:val=""/>
      <w:lvlJc w:val="left"/>
      <w:pPr>
        <w:tabs>
          <w:tab w:val="num" w:pos="1440"/>
        </w:tabs>
        <w:ind w:left="1440" w:hanging="360"/>
      </w:pPr>
      <w:rPr>
        <w:rFonts w:ascii="Wingdings 3" w:hAnsi="Wingdings 3" w:hint="default"/>
      </w:rPr>
    </w:lvl>
    <w:lvl w:ilvl="2" w:tplc="82FEAF4A" w:tentative="1">
      <w:start w:val="1"/>
      <w:numFmt w:val="bullet"/>
      <w:lvlText w:val=""/>
      <w:lvlJc w:val="left"/>
      <w:pPr>
        <w:tabs>
          <w:tab w:val="num" w:pos="2160"/>
        </w:tabs>
        <w:ind w:left="2160" w:hanging="360"/>
      </w:pPr>
      <w:rPr>
        <w:rFonts w:ascii="Wingdings 3" w:hAnsi="Wingdings 3" w:hint="default"/>
      </w:rPr>
    </w:lvl>
    <w:lvl w:ilvl="3" w:tplc="5188577C" w:tentative="1">
      <w:start w:val="1"/>
      <w:numFmt w:val="bullet"/>
      <w:lvlText w:val=""/>
      <w:lvlJc w:val="left"/>
      <w:pPr>
        <w:tabs>
          <w:tab w:val="num" w:pos="2880"/>
        </w:tabs>
        <w:ind w:left="2880" w:hanging="360"/>
      </w:pPr>
      <w:rPr>
        <w:rFonts w:ascii="Wingdings 3" w:hAnsi="Wingdings 3" w:hint="default"/>
      </w:rPr>
    </w:lvl>
    <w:lvl w:ilvl="4" w:tplc="A9AEE1E4" w:tentative="1">
      <w:start w:val="1"/>
      <w:numFmt w:val="bullet"/>
      <w:lvlText w:val=""/>
      <w:lvlJc w:val="left"/>
      <w:pPr>
        <w:tabs>
          <w:tab w:val="num" w:pos="3600"/>
        </w:tabs>
        <w:ind w:left="3600" w:hanging="360"/>
      </w:pPr>
      <w:rPr>
        <w:rFonts w:ascii="Wingdings 3" w:hAnsi="Wingdings 3" w:hint="default"/>
      </w:rPr>
    </w:lvl>
    <w:lvl w:ilvl="5" w:tplc="8D161866" w:tentative="1">
      <w:start w:val="1"/>
      <w:numFmt w:val="bullet"/>
      <w:lvlText w:val=""/>
      <w:lvlJc w:val="left"/>
      <w:pPr>
        <w:tabs>
          <w:tab w:val="num" w:pos="4320"/>
        </w:tabs>
        <w:ind w:left="4320" w:hanging="360"/>
      </w:pPr>
      <w:rPr>
        <w:rFonts w:ascii="Wingdings 3" w:hAnsi="Wingdings 3" w:hint="default"/>
      </w:rPr>
    </w:lvl>
    <w:lvl w:ilvl="6" w:tplc="4E629DC2" w:tentative="1">
      <w:start w:val="1"/>
      <w:numFmt w:val="bullet"/>
      <w:lvlText w:val=""/>
      <w:lvlJc w:val="left"/>
      <w:pPr>
        <w:tabs>
          <w:tab w:val="num" w:pos="5040"/>
        </w:tabs>
        <w:ind w:left="5040" w:hanging="360"/>
      </w:pPr>
      <w:rPr>
        <w:rFonts w:ascii="Wingdings 3" w:hAnsi="Wingdings 3" w:hint="default"/>
      </w:rPr>
    </w:lvl>
    <w:lvl w:ilvl="7" w:tplc="BCD032A2" w:tentative="1">
      <w:start w:val="1"/>
      <w:numFmt w:val="bullet"/>
      <w:lvlText w:val=""/>
      <w:lvlJc w:val="left"/>
      <w:pPr>
        <w:tabs>
          <w:tab w:val="num" w:pos="5760"/>
        </w:tabs>
        <w:ind w:left="5760" w:hanging="360"/>
      </w:pPr>
      <w:rPr>
        <w:rFonts w:ascii="Wingdings 3" w:hAnsi="Wingdings 3" w:hint="default"/>
      </w:rPr>
    </w:lvl>
    <w:lvl w:ilvl="8" w:tplc="DF54282C" w:tentative="1">
      <w:start w:val="1"/>
      <w:numFmt w:val="bullet"/>
      <w:lvlText w:val=""/>
      <w:lvlJc w:val="left"/>
      <w:pPr>
        <w:tabs>
          <w:tab w:val="num" w:pos="6480"/>
        </w:tabs>
        <w:ind w:left="6480" w:hanging="360"/>
      </w:pPr>
      <w:rPr>
        <w:rFonts w:ascii="Wingdings 3" w:hAnsi="Wingdings 3" w:hint="default"/>
      </w:rPr>
    </w:lvl>
  </w:abstractNum>
  <w:abstractNum w:abstractNumId="41" w15:restartNumberingAfterBreak="0">
    <w:nsid w:val="640427DF"/>
    <w:multiLevelType w:val="hybridMultilevel"/>
    <w:tmpl w:val="84BEF6DE"/>
    <w:lvl w:ilvl="0" w:tplc="496C2E2E">
      <w:start w:val="1"/>
      <w:numFmt w:val="bullet"/>
      <w:lvlText w:val="o"/>
      <w:lvlJc w:val="left"/>
      <w:pPr>
        <w:tabs>
          <w:tab w:val="num" w:pos="720"/>
        </w:tabs>
        <w:ind w:left="720" w:hanging="360"/>
      </w:pPr>
      <w:rPr>
        <w:rFonts w:ascii="Courier New" w:hAnsi="Courier New" w:hint="default"/>
      </w:rPr>
    </w:lvl>
    <w:lvl w:ilvl="1" w:tplc="2996C182" w:tentative="1">
      <w:start w:val="1"/>
      <w:numFmt w:val="bullet"/>
      <w:lvlText w:val="o"/>
      <w:lvlJc w:val="left"/>
      <w:pPr>
        <w:tabs>
          <w:tab w:val="num" w:pos="1440"/>
        </w:tabs>
        <w:ind w:left="1440" w:hanging="360"/>
      </w:pPr>
      <w:rPr>
        <w:rFonts w:ascii="Courier New" w:hAnsi="Courier New" w:hint="default"/>
      </w:rPr>
    </w:lvl>
    <w:lvl w:ilvl="2" w:tplc="2F623AAA">
      <w:start w:val="1"/>
      <w:numFmt w:val="bullet"/>
      <w:lvlText w:val="o"/>
      <w:lvlJc w:val="left"/>
      <w:pPr>
        <w:tabs>
          <w:tab w:val="num" w:pos="2160"/>
        </w:tabs>
        <w:ind w:left="2160" w:hanging="360"/>
      </w:pPr>
      <w:rPr>
        <w:rFonts w:ascii="Courier New" w:hAnsi="Courier New" w:hint="default"/>
      </w:rPr>
    </w:lvl>
    <w:lvl w:ilvl="3" w:tplc="0BD41688" w:tentative="1">
      <w:start w:val="1"/>
      <w:numFmt w:val="bullet"/>
      <w:lvlText w:val="o"/>
      <w:lvlJc w:val="left"/>
      <w:pPr>
        <w:tabs>
          <w:tab w:val="num" w:pos="2880"/>
        </w:tabs>
        <w:ind w:left="2880" w:hanging="360"/>
      </w:pPr>
      <w:rPr>
        <w:rFonts w:ascii="Courier New" w:hAnsi="Courier New" w:hint="default"/>
      </w:rPr>
    </w:lvl>
    <w:lvl w:ilvl="4" w:tplc="D8A0143E" w:tentative="1">
      <w:start w:val="1"/>
      <w:numFmt w:val="bullet"/>
      <w:lvlText w:val="o"/>
      <w:lvlJc w:val="left"/>
      <w:pPr>
        <w:tabs>
          <w:tab w:val="num" w:pos="3600"/>
        </w:tabs>
        <w:ind w:left="3600" w:hanging="360"/>
      </w:pPr>
      <w:rPr>
        <w:rFonts w:ascii="Courier New" w:hAnsi="Courier New" w:hint="default"/>
      </w:rPr>
    </w:lvl>
    <w:lvl w:ilvl="5" w:tplc="ED72DDFE" w:tentative="1">
      <w:start w:val="1"/>
      <w:numFmt w:val="bullet"/>
      <w:lvlText w:val="o"/>
      <w:lvlJc w:val="left"/>
      <w:pPr>
        <w:tabs>
          <w:tab w:val="num" w:pos="4320"/>
        </w:tabs>
        <w:ind w:left="4320" w:hanging="360"/>
      </w:pPr>
      <w:rPr>
        <w:rFonts w:ascii="Courier New" w:hAnsi="Courier New" w:hint="default"/>
      </w:rPr>
    </w:lvl>
    <w:lvl w:ilvl="6" w:tplc="06A4FBD6" w:tentative="1">
      <w:start w:val="1"/>
      <w:numFmt w:val="bullet"/>
      <w:lvlText w:val="o"/>
      <w:lvlJc w:val="left"/>
      <w:pPr>
        <w:tabs>
          <w:tab w:val="num" w:pos="5040"/>
        </w:tabs>
        <w:ind w:left="5040" w:hanging="360"/>
      </w:pPr>
      <w:rPr>
        <w:rFonts w:ascii="Courier New" w:hAnsi="Courier New" w:hint="default"/>
      </w:rPr>
    </w:lvl>
    <w:lvl w:ilvl="7" w:tplc="0E5C6050" w:tentative="1">
      <w:start w:val="1"/>
      <w:numFmt w:val="bullet"/>
      <w:lvlText w:val="o"/>
      <w:lvlJc w:val="left"/>
      <w:pPr>
        <w:tabs>
          <w:tab w:val="num" w:pos="5760"/>
        </w:tabs>
        <w:ind w:left="5760" w:hanging="360"/>
      </w:pPr>
      <w:rPr>
        <w:rFonts w:ascii="Courier New" w:hAnsi="Courier New" w:hint="default"/>
      </w:rPr>
    </w:lvl>
    <w:lvl w:ilvl="8" w:tplc="48485F16" w:tentative="1">
      <w:start w:val="1"/>
      <w:numFmt w:val="bullet"/>
      <w:lvlText w:val="o"/>
      <w:lvlJc w:val="left"/>
      <w:pPr>
        <w:tabs>
          <w:tab w:val="num" w:pos="6480"/>
        </w:tabs>
        <w:ind w:left="6480" w:hanging="360"/>
      </w:pPr>
      <w:rPr>
        <w:rFonts w:ascii="Courier New" w:hAnsi="Courier New" w:hint="default"/>
      </w:rPr>
    </w:lvl>
  </w:abstractNum>
  <w:abstractNum w:abstractNumId="42" w15:restartNumberingAfterBreak="0">
    <w:nsid w:val="645C6D04"/>
    <w:multiLevelType w:val="hybridMultilevel"/>
    <w:tmpl w:val="124E9248"/>
    <w:lvl w:ilvl="0" w:tplc="4F8E5A48">
      <w:start w:val="1"/>
      <w:numFmt w:val="bullet"/>
      <w:lvlText w:val=""/>
      <w:lvlJc w:val="left"/>
      <w:pPr>
        <w:tabs>
          <w:tab w:val="num" w:pos="720"/>
        </w:tabs>
        <w:ind w:left="720" w:hanging="360"/>
      </w:pPr>
      <w:rPr>
        <w:rFonts w:ascii="Wingdings 3" w:hAnsi="Wingdings 3" w:hint="default"/>
      </w:rPr>
    </w:lvl>
    <w:lvl w:ilvl="1" w:tplc="102248CC">
      <w:start w:val="1"/>
      <w:numFmt w:val="bullet"/>
      <w:lvlText w:val=""/>
      <w:lvlJc w:val="left"/>
      <w:pPr>
        <w:tabs>
          <w:tab w:val="num" w:pos="1440"/>
        </w:tabs>
        <w:ind w:left="1440" w:hanging="360"/>
      </w:pPr>
      <w:rPr>
        <w:rFonts w:ascii="Wingdings 3" w:hAnsi="Wingdings 3" w:hint="default"/>
      </w:rPr>
    </w:lvl>
    <w:lvl w:ilvl="2" w:tplc="3B0CC0D6">
      <w:start w:val="1"/>
      <w:numFmt w:val="bullet"/>
      <w:lvlText w:val=""/>
      <w:lvlJc w:val="left"/>
      <w:pPr>
        <w:tabs>
          <w:tab w:val="num" w:pos="2160"/>
        </w:tabs>
        <w:ind w:left="2160" w:hanging="360"/>
      </w:pPr>
      <w:rPr>
        <w:rFonts w:ascii="Wingdings 3" w:hAnsi="Wingdings 3" w:hint="default"/>
      </w:rPr>
    </w:lvl>
    <w:lvl w:ilvl="3" w:tplc="5F887C88" w:tentative="1">
      <w:start w:val="1"/>
      <w:numFmt w:val="bullet"/>
      <w:lvlText w:val=""/>
      <w:lvlJc w:val="left"/>
      <w:pPr>
        <w:tabs>
          <w:tab w:val="num" w:pos="2880"/>
        </w:tabs>
        <w:ind w:left="2880" w:hanging="360"/>
      </w:pPr>
      <w:rPr>
        <w:rFonts w:ascii="Wingdings 3" w:hAnsi="Wingdings 3" w:hint="default"/>
      </w:rPr>
    </w:lvl>
    <w:lvl w:ilvl="4" w:tplc="006EFBA6" w:tentative="1">
      <w:start w:val="1"/>
      <w:numFmt w:val="bullet"/>
      <w:lvlText w:val=""/>
      <w:lvlJc w:val="left"/>
      <w:pPr>
        <w:tabs>
          <w:tab w:val="num" w:pos="3600"/>
        </w:tabs>
        <w:ind w:left="3600" w:hanging="360"/>
      </w:pPr>
      <w:rPr>
        <w:rFonts w:ascii="Wingdings 3" w:hAnsi="Wingdings 3" w:hint="default"/>
      </w:rPr>
    </w:lvl>
    <w:lvl w:ilvl="5" w:tplc="99583A56" w:tentative="1">
      <w:start w:val="1"/>
      <w:numFmt w:val="bullet"/>
      <w:lvlText w:val=""/>
      <w:lvlJc w:val="left"/>
      <w:pPr>
        <w:tabs>
          <w:tab w:val="num" w:pos="4320"/>
        </w:tabs>
        <w:ind w:left="4320" w:hanging="360"/>
      </w:pPr>
      <w:rPr>
        <w:rFonts w:ascii="Wingdings 3" w:hAnsi="Wingdings 3" w:hint="default"/>
      </w:rPr>
    </w:lvl>
    <w:lvl w:ilvl="6" w:tplc="7A242532" w:tentative="1">
      <w:start w:val="1"/>
      <w:numFmt w:val="bullet"/>
      <w:lvlText w:val=""/>
      <w:lvlJc w:val="left"/>
      <w:pPr>
        <w:tabs>
          <w:tab w:val="num" w:pos="5040"/>
        </w:tabs>
        <w:ind w:left="5040" w:hanging="360"/>
      </w:pPr>
      <w:rPr>
        <w:rFonts w:ascii="Wingdings 3" w:hAnsi="Wingdings 3" w:hint="default"/>
      </w:rPr>
    </w:lvl>
    <w:lvl w:ilvl="7" w:tplc="52725F2A" w:tentative="1">
      <w:start w:val="1"/>
      <w:numFmt w:val="bullet"/>
      <w:lvlText w:val=""/>
      <w:lvlJc w:val="left"/>
      <w:pPr>
        <w:tabs>
          <w:tab w:val="num" w:pos="5760"/>
        </w:tabs>
        <w:ind w:left="5760" w:hanging="360"/>
      </w:pPr>
      <w:rPr>
        <w:rFonts w:ascii="Wingdings 3" w:hAnsi="Wingdings 3" w:hint="default"/>
      </w:rPr>
    </w:lvl>
    <w:lvl w:ilvl="8" w:tplc="496ACBC0" w:tentative="1">
      <w:start w:val="1"/>
      <w:numFmt w:val="bullet"/>
      <w:lvlText w:val=""/>
      <w:lvlJc w:val="left"/>
      <w:pPr>
        <w:tabs>
          <w:tab w:val="num" w:pos="6480"/>
        </w:tabs>
        <w:ind w:left="6480" w:hanging="360"/>
      </w:pPr>
      <w:rPr>
        <w:rFonts w:ascii="Wingdings 3" w:hAnsi="Wingdings 3" w:hint="default"/>
      </w:rPr>
    </w:lvl>
  </w:abstractNum>
  <w:abstractNum w:abstractNumId="43" w15:restartNumberingAfterBreak="0">
    <w:nsid w:val="679C144C"/>
    <w:multiLevelType w:val="hybridMultilevel"/>
    <w:tmpl w:val="A94C5456"/>
    <w:lvl w:ilvl="0" w:tplc="CB9EE88C">
      <w:start w:val="1"/>
      <w:numFmt w:val="bullet"/>
      <w:lvlText w:val=""/>
      <w:lvlJc w:val="left"/>
      <w:pPr>
        <w:tabs>
          <w:tab w:val="num" w:pos="720"/>
        </w:tabs>
        <w:ind w:left="720" w:hanging="360"/>
      </w:pPr>
      <w:rPr>
        <w:rFonts w:ascii="Wingdings 3" w:hAnsi="Wingdings 3" w:hint="default"/>
      </w:rPr>
    </w:lvl>
    <w:lvl w:ilvl="1" w:tplc="06425460">
      <w:start w:val="1"/>
      <w:numFmt w:val="bullet"/>
      <w:lvlText w:val=""/>
      <w:lvlJc w:val="left"/>
      <w:pPr>
        <w:tabs>
          <w:tab w:val="num" w:pos="1440"/>
        </w:tabs>
        <w:ind w:left="1440" w:hanging="360"/>
      </w:pPr>
      <w:rPr>
        <w:rFonts w:ascii="Wingdings 3" w:hAnsi="Wingdings 3" w:hint="default"/>
      </w:rPr>
    </w:lvl>
    <w:lvl w:ilvl="2" w:tplc="4BD0BAF2" w:tentative="1">
      <w:start w:val="1"/>
      <w:numFmt w:val="bullet"/>
      <w:lvlText w:val=""/>
      <w:lvlJc w:val="left"/>
      <w:pPr>
        <w:tabs>
          <w:tab w:val="num" w:pos="2160"/>
        </w:tabs>
        <w:ind w:left="2160" w:hanging="360"/>
      </w:pPr>
      <w:rPr>
        <w:rFonts w:ascii="Wingdings 3" w:hAnsi="Wingdings 3" w:hint="default"/>
      </w:rPr>
    </w:lvl>
    <w:lvl w:ilvl="3" w:tplc="50A40F10" w:tentative="1">
      <w:start w:val="1"/>
      <w:numFmt w:val="bullet"/>
      <w:lvlText w:val=""/>
      <w:lvlJc w:val="left"/>
      <w:pPr>
        <w:tabs>
          <w:tab w:val="num" w:pos="2880"/>
        </w:tabs>
        <w:ind w:left="2880" w:hanging="360"/>
      </w:pPr>
      <w:rPr>
        <w:rFonts w:ascii="Wingdings 3" w:hAnsi="Wingdings 3" w:hint="default"/>
      </w:rPr>
    </w:lvl>
    <w:lvl w:ilvl="4" w:tplc="238E850A" w:tentative="1">
      <w:start w:val="1"/>
      <w:numFmt w:val="bullet"/>
      <w:lvlText w:val=""/>
      <w:lvlJc w:val="left"/>
      <w:pPr>
        <w:tabs>
          <w:tab w:val="num" w:pos="3600"/>
        </w:tabs>
        <w:ind w:left="3600" w:hanging="360"/>
      </w:pPr>
      <w:rPr>
        <w:rFonts w:ascii="Wingdings 3" w:hAnsi="Wingdings 3" w:hint="default"/>
      </w:rPr>
    </w:lvl>
    <w:lvl w:ilvl="5" w:tplc="77F094BC" w:tentative="1">
      <w:start w:val="1"/>
      <w:numFmt w:val="bullet"/>
      <w:lvlText w:val=""/>
      <w:lvlJc w:val="left"/>
      <w:pPr>
        <w:tabs>
          <w:tab w:val="num" w:pos="4320"/>
        </w:tabs>
        <w:ind w:left="4320" w:hanging="360"/>
      </w:pPr>
      <w:rPr>
        <w:rFonts w:ascii="Wingdings 3" w:hAnsi="Wingdings 3" w:hint="default"/>
      </w:rPr>
    </w:lvl>
    <w:lvl w:ilvl="6" w:tplc="94EEF62E" w:tentative="1">
      <w:start w:val="1"/>
      <w:numFmt w:val="bullet"/>
      <w:lvlText w:val=""/>
      <w:lvlJc w:val="left"/>
      <w:pPr>
        <w:tabs>
          <w:tab w:val="num" w:pos="5040"/>
        </w:tabs>
        <w:ind w:left="5040" w:hanging="360"/>
      </w:pPr>
      <w:rPr>
        <w:rFonts w:ascii="Wingdings 3" w:hAnsi="Wingdings 3" w:hint="default"/>
      </w:rPr>
    </w:lvl>
    <w:lvl w:ilvl="7" w:tplc="F7029808" w:tentative="1">
      <w:start w:val="1"/>
      <w:numFmt w:val="bullet"/>
      <w:lvlText w:val=""/>
      <w:lvlJc w:val="left"/>
      <w:pPr>
        <w:tabs>
          <w:tab w:val="num" w:pos="5760"/>
        </w:tabs>
        <w:ind w:left="5760" w:hanging="360"/>
      </w:pPr>
      <w:rPr>
        <w:rFonts w:ascii="Wingdings 3" w:hAnsi="Wingdings 3" w:hint="default"/>
      </w:rPr>
    </w:lvl>
    <w:lvl w:ilvl="8" w:tplc="1A56DB44" w:tentative="1">
      <w:start w:val="1"/>
      <w:numFmt w:val="bullet"/>
      <w:lvlText w:val=""/>
      <w:lvlJc w:val="left"/>
      <w:pPr>
        <w:tabs>
          <w:tab w:val="num" w:pos="6480"/>
        </w:tabs>
        <w:ind w:left="6480" w:hanging="360"/>
      </w:pPr>
      <w:rPr>
        <w:rFonts w:ascii="Wingdings 3" w:hAnsi="Wingdings 3" w:hint="default"/>
      </w:rPr>
    </w:lvl>
  </w:abstractNum>
  <w:abstractNum w:abstractNumId="44" w15:restartNumberingAfterBreak="0">
    <w:nsid w:val="6A243271"/>
    <w:multiLevelType w:val="hybridMultilevel"/>
    <w:tmpl w:val="871001B6"/>
    <w:lvl w:ilvl="0" w:tplc="F70AE798">
      <w:start w:val="1"/>
      <w:numFmt w:val="bullet"/>
      <w:lvlText w:val=""/>
      <w:lvlJc w:val="left"/>
      <w:pPr>
        <w:tabs>
          <w:tab w:val="num" w:pos="720"/>
        </w:tabs>
        <w:ind w:left="720" w:hanging="360"/>
      </w:pPr>
      <w:rPr>
        <w:rFonts w:ascii="Wingdings 3" w:hAnsi="Wingdings 3" w:hint="default"/>
      </w:rPr>
    </w:lvl>
    <w:lvl w:ilvl="1" w:tplc="3A04006C">
      <w:start w:val="1"/>
      <w:numFmt w:val="bullet"/>
      <w:lvlText w:val=""/>
      <w:lvlJc w:val="left"/>
      <w:pPr>
        <w:tabs>
          <w:tab w:val="num" w:pos="1440"/>
        </w:tabs>
        <w:ind w:left="1440" w:hanging="360"/>
      </w:pPr>
      <w:rPr>
        <w:rFonts w:ascii="Wingdings 3" w:hAnsi="Wingdings 3" w:hint="default"/>
      </w:rPr>
    </w:lvl>
    <w:lvl w:ilvl="2" w:tplc="AD1ECE7A" w:tentative="1">
      <w:start w:val="1"/>
      <w:numFmt w:val="bullet"/>
      <w:lvlText w:val=""/>
      <w:lvlJc w:val="left"/>
      <w:pPr>
        <w:tabs>
          <w:tab w:val="num" w:pos="2160"/>
        </w:tabs>
        <w:ind w:left="2160" w:hanging="360"/>
      </w:pPr>
      <w:rPr>
        <w:rFonts w:ascii="Wingdings 3" w:hAnsi="Wingdings 3" w:hint="default"/>
      </w:rPr>
    </w:lvl>
    <w:lvl w:ilvl="3" w:tplc="CE949C30" w:tentative="1">
      <w:start w:val="1"/>
      <w:numFmt w:val="bullet"/>
      <w:lvlText w:val=""/>
      <w:lvlJc w:val="left"/>
      <w:pPr>
        <w:tabs>
          <w:tab w:val="num" w:pos="2880"/>
        </w:tabs>
        <w:ind w:left="2880" w:hanging="360"/>
      </w:pPr>
      <w:rPr>
        <w:rFonts w:ascii="Wingdings 3" w:hAnsi="Wingdings 3" w:hint="default"/>
      </w:rPr>
    </w:lvl>
    <w:lvl w:ilvl="4" w:tplc="7C1E2946" w:tentative="1">
      <w:start w:val="1"/>
      <w:numFmt w:val="bullet"/>
      <w:lvlText w:val=""/>
      <w:lvlJc w:val="left"/>
      <w:pPr>
        <w:tabs>
          <w:tab w:val="num" w:pos="3600"/>
        </w:tabs>
        <w:ind w:left="3600" w:hanging="360"/>
      </w:pPr>
      <w:rPr>
        <w:rFonts w:ascii="Wingdings 3" w:hAnsi="Wingdings 3" w:hint="default"/>
      </w:rPr>
    </w:lvl>
    <w:lvl w:ilvl="5" w:tplc="BC7ED2AC" w:tentative="1">
      <w:start w:val="1"/>
      <w:numFmt w:val="bullet"/>
      <w:lvlText w:val=""/>
      <w:lvlJc w:val="left"/>
      <w:pPr>
        <w:tabs>
          <w:tab w:val="num" w:pos="4320"/>
        </w:tabs>
        <w:ind w:left="4320" w:hanging="360"/>
      </w:pPr>
      <w:rPr>
        <w:rFonts w:ascii="Wingdings 3" w:hAnsi="Wingdings 3" w:hint="default"/>
      </w:rPr>
    </w:lvl>
    <w:lvl w:ilvl="6" w:tplc="B8CE4B22" w:tentative="1">
      <w:start w:val="1"/>
      <w:numFmt w:val="bullet"/>
      <w:lvlText w:val=""/>
      <w:lvlJc w:val="left"/>
      <w:pPr>
        <w:tabs>
          <w:tab w:val="num" w:pos="5040"/>
        </w:tabs>
        <w:ind w:left="5040" w:hanging="360"/>
      </w:pPr>
      <w:rPr>
        <w:rFonts w:ascii="Wingdings 3" w:hAnsi="Wingdings 3" w:hint="default"/>
      </w:rPr>
    </w:lvl>
    <w:lvl w:ilvl="7" w:tplc="A5CCF1F2" w:tentative="1">
      <w:start w:val="1"/>
      <w:numFmt w:val="bullet"/>
      <w:lvlText w:val=""/>
      <w:lvlJc w:val="left"/>
      <w:pPr>
        <w:tabs>
          <w:tab w:val="num" w:pos="5760"/>
        </w:tabs>
        <w:ind w:left="5760" w:hanging="360"/>
      </w:pPr>
      <w:rPr>
        <w:rFonts w:ascii="Wingdings 3" w:hAnsi="Wingdings 3" w:hint="default"/>
      </w:rPr>
    </w:lvl>
    <w:lvl w:ilvl="8" w:tplc="8E0AA3C0" w:tentative="1">
      <w:start w:val="1"/>
      <w:numFmt w:val="bullet"/>
      <w:lvlText w:val=""/>
      <w:lvlJc w:val="left"/>
      <w:pPr>
        <w:tabs>
          <w:tab w:val="num" w:pos="6480"/>
        </w:tabs>
        <w:ind w:left="6480" w:hanging="360"/>
      </w:pPr>
      <w:rPr>
        <w:rFonts w:ascii="Wingdings 3" w:hAnsi="Wingdings 3" w:hint="default"/>
      </w:rPr>
    </w:lvl>
  </w:abstractNum>
  <w:abstractNum w:abstractNumId="45" w15:restartNumberingAfterBreak="0">
    <w:nsid w:val="6C6A781A"/>
    <w:multiLevelType w:val="hybridMultilevel"/>
    <w:tmpl w:val="A43E7CEA"/>
    <w:lvl w:ilvl="0" w:tplc="AA1CA492">
      <w:start w:val="1"/>
      <w:numFmt w:val="bullet"/>
      <w:lvlText w:val=""/>
      <w:lvlJc w:val="left"/>
      <w:pPr>
        <w:tabs>
          <w:tab w:val="num" w:pos="720"/>
        </w:tabs>
        <w:ind w:left="720" w:hanging="360"/>
      </w:pPr>
      <w:rPr>
        <w:rFonts w:ascii="Wingdings 3" w:hAnsi="Wingdings 3" w:hint="default"/>
      </w:rPr>
    </w:lvl>
    <w:lvl w:ilvl="1" w:tplc="FBE87B1A">
      <w:start w:val="1"/>
      <w:numFmt w:val="bullet"/>
      <w:lvlText w:val=""/>
      <w:lvlJc w:val="left"/>
      <w:pPr>
        <w:tabs>
          <w:tab w:val="num" w:pos="1440"/>
        </w:tabs>
        <w:ind w:left="1440" w:hanging="360"/>
      </w:pPr>
      <w:rPr>
        <w:rFonts w:ascii="Wingdings 3" w:hAnsi="Wingdings 3" w:hint="default"/>
      </w:rPr>
    </w:lvl>
    <w:lvl w:ilvl="2" w:tplc="1BDC2CD0">
      <w:start w:val="238"/>
      <w:numFmt w:val="bullet"/>
      <w:lvlText w:val="o"/>
      <w:lvlJc w:val="left"/>
      <w:pPr>
        <w:tabs>
          <w:tab w:val="num" w:pos="2160"/>
        </w:tabs>
        <w:ind w:left="2160" w:hanging="360"/>
      </w:pPr>
      <w:rPr>
        <w:rFonts w:ascii="Courier New" w:hAnsi="Courier New" w:hint="default"/>
      </w:rPr>
    </w:lvl>
    <w:lvl w:ilvl="3" w:tplc="8DE072C6" w:tentative="1">
      <w:start w:val="1"/>
      <w:numFmt w:val="bullet"/>
      <w:lvlText w:val=""/>
      <w:lvlJc w:val="left"/>
      <w:pPr>
        <w:tabs>
          <w:tab w:val="num" w:pos="2880"/>
        </w:tabs>
        <w:ind w:left="2880" w:hanging="360"/>
      </w:pPr>
      <w:rPr>
        <w:rFonts w:ascii="Wingdings 3" w:hAnsi="Wingdings 3" w:hint="default"/>
      </w:rPr>
    </w:lvl>
    <w:lvl w:ilvl="4" w:tplc="92F436D8" w:tentative="1">
      <w:start w:val="1"/>
      <w:numFmt w:val="bullet"/>
      <w:lvlText w:val=""/>
      <w:lvlJc w:val="left"/>
      <w:pPr>
        <w:tabs>
          <w:tab w:val="num" w:pos="3600"/>
        </w:tabs>
        <w:ind w:left="3600" w:hanging="360"/>
      </w:pPr>
      <w:rPr>
        <w:rFonts w:ascii="Wingdings 3" w:hAnsi="Wingdings 3" w:hint="default"/>
      </w:rPr>
    </w:lvl>
    <w:lvl w:ilvl="5" w:tplc="576EA36E" w:tentative="1">
      <w:start w:val="1"/>
      <w:numFmt w:val="bullet"/>
      <w:lvlText w:val=""/>
      <w:lvlJc w:val="left"/>
      <w:pPr>
        <w:tabs>
          <w:tab w:val="num" w:pos="4320"/>
        </w:tabs>
        <w:ind w:left="4320" w:hanging="360"/>
      </w:pPr>
      <w:rPr>
        <w:rFonts w:ascii="Wingdings 3" w:hAnsi="Wingdings 3" w:hint="default"/>
      </w:rPr>
    </w:lvl>
    <w:lvl w:ilvl="6" w:tplc="2FF4EE0E" w:tentative="1">
      <w:start w:val="1"/>
      <w:numFmt w:val="bullet"/>
      <w:lvlText w:val=""/>
      <w:lvlJc w:val="left"/>
      <w:pPr>
        <w:tabs>
          <w:tab w:val="num" w:pos="5040"/>
        </w:tabs>
        <w:ind w:left="5040" w:hanging="360"/>
      </w:pPr>
      <w:rPr>
        <w:rFonts w:ascii="Wingdings 3" w:hAnsi="Wingdings 3" w:hint="default"/>
      </w:rPr>
    </w:lvl>
    <w:lvl w:ilvl="7" w:tplc="4978FD98" w:tentative="1">
      <w:start w:val="1"/>
      <w:numFmt w:val="bullet"/>
      <w:lvlText w:val=""/>
      <w:lvlJc w:val="left"/>
      <w:pPr>
        <w:tabs>
          <w:tab w:val="num" w:pos="5760"/>
        </w:tabs>
        <w:ind w:left="5760" w:hanging="360"/>
      </w:pPr>
      <w:rPr>
        <w:rFonts w:ascii="Wingdings 3" w:hAnsi="Wingdings 3" w:hint="default"/>
      </w:rPr>
    </w:lvl>
    <w:lvl w:ilvl="8" w:tplc="56BE475E" w:tentative="1">
      <w:start w:val="1"/>
      <w:numFmt w:val="bullet"/>
      <w:lvlText w:val=""/>
      <w:lvlJc w:val="left"/>
      <w:pPr>
        <w:tabs>
          <w:tab w:val="num" w:pos="6480"/>
        </w:tabs>
        <w:ind w:left="6480" w:hanging="360"/>
      </w:pPr>
      <w:rPr>
        <w:rFonts w:ascii="Wingdings 3" w:hAnsi="Wingdings 3" w:hint="default"/>
      </w:rPr>
    </w:lvl>
  </w:abstractNum>
  <w:abstractNum w:abstractNumId="46" w15:restartNumberingAfterBreak="0">
    <w:nsid w:val="6DD133F9"/>
    <w:multiLevelType w:val="hybridMultilevel"/>
    <w:tmpl w:val="3AA09FA4"/>
    <w:lvl w:ilvl="0" w:tplc="DD967B60">
      <w:start w:val="1"/>
      <w:numFmt w:val="bullet"/>
      <w:lvlText w:val=""/>
      <w:lvlJc w:val="left"/>
      <w:pPr>
        <w:tabs>
          <w:tab w:val="num" w:pos="720"/>
        </w:tabs>
        <w:ind w:left="720" w:hanging="360"/>
      </w:pPr>
      <w:rPr>
        <w:rFonts w:ascii="Wingdings 3" w:hAnsi="Wingdings 3" w:hint="default"/>
      </w:rPr>
    </w:lvl>
    <w:lvl w:ilvl="1" w:tplc="977023E8">
      <w:start w:val="1"/>
      <w:numFmt w:val="bullet"/>
      <w:lvlText w:val=""/>
      <w:lvlJc w:val="left"/>
      <w:pPr>
        <w:tabs>
          <w:tab w:val="num" w:pos="1440"/>
        </w:tabs>
        <w:ind w:left="1440" w:hanging="360"/>
      </w:pPr>
      <w:rPr>
        <w:rFonts w:ascii="Wingdings 3" w:hAnsi="Wingdings 3" w:hint="default"/>
      </w:rPr>
    </w:lvl>
    <w:lvl w:ilvl="2" w:tplc="CC021B34">
      <w:start w:val="238"/>
      <w:numFmt w:val="bullet"/>
      <w:lvlText w:val="o"/>
      <w:lvlJc w:val="left"/>
      <w:pPr>
        <w:tabs>
          <w:tab w:val="num" w:pos="2160"/>
        </w:tabs>
        <w:ind w:left="2160" w:hanging="360"/>
      </w:pPr>
      <w:rPr>
        <w:rFonts w:ascii="Courier New" w:hAnsi="Courier New" w:hint="default"/>
      </w:rPr>
    </w:lvl>
    <w:lvl w:ilvl="3" w:tplc="12F6A7E4">
      <w:start w:val="238"/>
      <w:numFmt w:val="bullet"/>
      <w:lvlText w:val=""/>
      <w:lvlJc w:val="left"/>
      <w:pPr>
        <w:tabs>
          <w:tab w:val="num" w:pos="2880"/>
        </w:tabs>
        <w:ind w:left="2880" w:hanging="360"/>
      </w:pPr>
      <w:rPr>
        <w:rFonts w:ascii="Wingdings" w:hAnsi="Wingdings" w:hint="default"/>
      </w:rPr>
    </w:lvl>
    <w:lvl w:ilvl="4" w:tplc="63E24728" w:tentative="1">
      <w:start w:val="1"/>
      <w:numFmt w:val="bullet"/>
      <w:lvlText w:val=""/>
      <w:lvlJc w:val="left"/>
      <w:pPr>
        <w:tabs>
          <w:tab w:val="num" w:pos="3600"/>
        </w:tabs>
        <w:ind w:left="3600" w:hanging="360"/>
      </w:pPr>
      <w:rPr>
        <w:rFonts w:ascii="Wingdings 3" w:hAnsi="Wingdings 3" w:hint="default"/>
      </w:rPr>
    </w:lvl>
    <w:lvl w:ilvl="5" w:tplc="39DAB438" w:tentative="1">
      <w:start w:val="1"/>
      <w:numFmt w:val="bullet"/>
      <w:lvlText w:val=""/>
      <w:lvlJc w:val="left"/>
      <w:pPr>
        <w:tabs>
          <w:tab w:val="num" w:pos="4320"/>
        </w:tabs>
        <w:ind w:left="4320" w:hanging="360"/>
      </w:pPr>
      <w:rPr>
        <w:rFonts w:ascii="Wingdings 3" w:hAnsi="Wingdings 3" w:hint="default"/>
      </w:rPr>
    </w:lvl>
    <w:lvl w:ilvl="6" w:tplc="63E835EA" w:tentative="1">
      <w:start w:val="1"/>
      <w:numFmt w:val="bullet"/>
      <w:lvlText w:val=""/>
      <w:lvlJc w:val="left"/>
      <w:pPr>
        <w:tabs>
          <w:tab w:val="num" w:pos="5040"/>
        </w:tabs>
        <w:ind w:left="5040" w:hanging="360"/>
      </w:pPr>
      <w:rPr>
        <w:rFonts w:ascii="Wingdings 3" w:hAnsi="Wingdings 3" w:hint="default"/>
      </w:rPr>
    </w:lvl>
    <w:lvl w:ilvl="7" w:tplc="C7024BCA" w:tentative="1">
      <w:start w:val="1"/>
      <w:numFmt w:val="bullet"/>
      <w:lvlText w:val=""/>
      <w:lvlJc w:val="left"/>
      <w:pPr>
        <w:tabs>
          <w:tab w:val="num" w:pos="5760"/>
        </w:tabs>
        <w:ind w:left="5760" w:hanging="360"/>
      </w:pPr>
      <w:rPr>
        <w:rFonts w:ascii="Wingdings 3" w:hAnsi="Wingdings 3" w:hint="default"/>
      </w:rPr>
    </w:lvl>
    <w:lvl w:ilvl="8" w:tplc="F7286E40" w:tentative="1">
      <w:start w:val="1"/>
      <w:numFmt w:val="bullet"/>
      <w:lvlText w:val=""/>
      <w:lvlJc w:val="left"/>
      <w:pPr>
        <w:tabs>
          <w:tab w:val="num" w:pos="6480"/>
        </w:tabs>
        <w:ind w:left="6480" w:hanging="360"/>
      </w:pPr>
      <w:rPr>
        <w:rFonts w:ascii="Wingdings 3" w:hAnsi="Wingdings 3" w:hint="default"/>
      </w:rPr>
    </w:lvl>
  </w:abstractNum>
  <w:abstractNum w:abstractNumId="47" w15:restartNumberingAfterBreak="0">
    <w:nsid w:val="6E87721C"/>
    <w:multiLevelType w:val="hybridMultilevel"/>
    <w:tmpl w:val="FD3EC10E"/>
    <w:lvl w:ilvl="0" w:tplc="B1882C96">
      <w:start w:val="1"/>
      <w:numFmt w:val="bullet"/>
      <w:lvlText w:val=""/>
      <w:lvlJc w:val="left"/>
      <w:pPr>
        <w:tabs>
          <w:tab w:val="num" w:pos="720"/>
        </w:tabs>
        <w:ind w:left="720" w:hanging="360"/>
      </w:pPr>
      <w:rPr>
        <w:rFonts w:ascii="Wingdings 3" w:hAnsi="Wingdings 3" w:hint="default"/>
      </w:rPr>
    </w:lvl>
    <w:lvl w:ilvl="1" w:tplc="FDAC4F8A">
      <w:start w:val="1"/>
      <w:numFmt w:val="bullet"/>
      <w:lvlText w:val=""/>
      <w:lvlJc w:val="left"/>
      <w:pPr>
        <w:tabs>
          <w:tab w:val="num" w:pos="1440"/>
        </w:tabs>
        <w:ind w:left="1440" w:hanging="360"/>
      </w:pPr>
      <w:rPr>
        <w:rFonts w:ascii="Wingdings 3" w:hAnsi="Wingdings 3" w:hint="default"/>
      </w:rPr>
    </w:lvl>
    <w:lvl w:ilvl="2" w:tplc="C542F818">
      <w:start w:val="238"/>
      <w:numFmt w:val="bullet"/>
      <w:lvlText w:val="o"/>
      <w:lvlJc w:val="left"/>
      <w:pPr>
        <w:tabs>
          <w:tab w:val="num" w:pos="2160"/>
        </w:tabs>
        <w:ind w:left="2160" w:hanging="360"/>
      </w:pPr>
      <w:rPr>
        <w:rFonts w:ascii="Courier New" w:hAnsi="Courier New" w:hint="default"/>
      </w:rPr>
    </w:lvl>
    <w:lvl w:ilvl="3" w:tplc="5D1A41C4" w:tentative="1">
      <w:start w:val="1"/>
      <w:numFmt w:val="bullet"/>
      <w:lvlText w:val=""/>
      <w:lvlJc w:val="left"/>
      <w:pPr>
        <w:tabs>
          <w:tab w:val="num" w:pos="2880"/>
        </w:tabs>
        <w:ind w:left="2880" w:hanging="360"/>
      </w:pPr>
      <w:rPr>
        <w:rFonts w:ascii="Wingdings 3" w:hAnsi="Wingdings 3" w:hint="default"/>
      </w:rPr>
    </w:lvl>
    <w:lvl w:ilvl="4" w:tplc="8E221BC4" w:tentative="1">
      <w:start w:val="1"/>
      <w:numFmt w:val="bullet"/>
      <w:lvlText w:val=""/>
      <w:lvlJc w:val="left"/>
      <w:pPr>
        <w:tabs>
          <w:tab w:val="num" w:pos="3600"/>
        </w:tabs>
        <w:ind w:left="3600" w:hanging="360"/>
      </w:pPr>
      <w:rPr>
        <w:rFonts w:ascii="Wingdings 3" w:hAnsi="Wingdings 3" w:hint="default"/>
      </w:rPr>
    </w:lvl>
    <w:lvl w:ilvl="5" w:tplc="8292BB66" w:tentative="1">
      <w:start w:val="1"/>
      <w:numFmt w:val="bullet"/>
      <w:lvlText w:val=""/>
      <w:lvlJc w:val="left"/>
      <w:pPr>
        <w:tabs>
          <w:tab w:val="num" w:pos="4320"/>
        </w:tabs>
        <w:ind w:left="4320" w:hanging="360"/>
      </w:pPr>
      <w:rPr>
        <w:rFonts w:ascii="Wingdings 3" w:hAnsi="Wingdings 3" w:hint="default"/>
      </w:rPr>
    </w:lvl>
    <w:lvl w:ilvl="6" w:tplc="AEB85706" w:tentative="1">
      <w:start w:val="1"/>
      <w:numFmt w:val="bullet"/>
      <w:lvlText w:val=""/>
      <w:lvlJc w:val="left"/>
      <w:pPr>
        <w:tabs>
          <w:tab w:val="num" w:pos="5040"/>
        </w:tabs>
        <w:ind w:left="5040" w:hanging="360"/>
      </w:pPr>
      <w:rPr>
        <w:rFonts w:ascii="Wingdings 3" w:hAnsi="Wingdings 3" w:hint="default"/>
      </w:rPr>
    </w:lvl>
    <w:lvl w:ilvl="7" w:tplc="FAE0F724" w:tentative="1">
      <w:start w:val="1"/>
      <w:numFmt w:val="bullet"/>
      <w:lvlText w:val=""/>
      <w:lvlJc w:val="left"/>
      <w:pPr>
        <w:tabs>
          <w:tab w:val="num" w:pos="5760"/>
        </w:tabs>
        <w:ind w:left="5760" w:hanging="360"/>
      </w:pPr>
      <w:rPr>
        <w:rFonts w:ascii="Wingdings 3" w:hAnsi="Wingdings 3" w:hint="default"/>
      </w:rPr>
    </w:lvl>
    <w:lvl w:ilvl="8" w:tplc="E1BECD38" w:tentative="1">
      <w:start w:val="1"/>
      <w:numFmt w:val="bullet"/>
      <w:lvlText w:val=""/>
      <w:lvlJc w:val="left"/>
      <w:pPr>
        <w:tabs>
          <w:tab w:val="num" w:pos="6480"/>
        </w:tabs>
        <w:ind w:left="6480" w:hanging="360"/>
      </w:pPr>
      <w:rPr>
        <w:rFonts w:ascii="Wingdings 3" w:hAnsi="Wingdings 3" w:hint="default"/>
      </w:rPr>
    </w:lvl>
  </w:abstractNum>
  <w:abstractNum w:abstractNumId="48" w15:restartNumberingAfterBreak="0">
    <w:nsid w:val="6F3A4606"/>
    <w:multiLevelType w:val="hybridMultilevel"/>
    <w:tmpl w:val="2F8C5560"/>
    <w:lvl w:ilvl="0" w:tplc="A934D3D4">
      <w:start w:val="1"/>
      <w:numFmt w:val="bullet"/>
      <w:lvlText w:val="•"/>
      <w:lvlJc w:val="left"/>
      <w:pPr>
        <w:tabs>
          <w:tab w:val="num" w:pos="720"/>
        </w:tabs>
        <w:ind w:left="720" w:hanging="360"/>
      </w:pPr>
      <w:rPr>
        <w:rFonts w:ascii="Arial" w:hAnsi="Arial" w:hint="default"/>
      </w:rPr>
    </w:lvl>
    <w:lvl w:ilvl="1" w:tplc="2864F00E" w:tentative="1">
      <w:start w:val="1"/>
      <w:numFmt w:val="bullet"/>
      <w:lvlText w:val="•"/>
      <w:lvlJc w:val="left"/>
      <w:pPr>
        <w:tabs>
          <w:tab w:val="num" w:pos="1440"/>
        </w:tabs>
        <w:ind w:left="1440" w:hanging="360"/>
      </w:pPr>
      <w:rPr>
        <w:rFonts w:ascii="Arial" w:hAnsi="Arial" w:hint="default"/>
      </w:rPr>
    </w:lvl>
    <w:lvl w:ilvl="2" w:tplc="03866402" w:tentative="1">
      <w:start w:val="1"/>
      <w:numFmt w:val="bullet"/>
      <w:lvlText w:val="•"/>
      <w:lvlJc w:val="left"/>
      <w:pPr>
        <w:tabs>
          <w:tab w:val="num" w:pos="2160"/>
        </w:tabs>
        <w:ind w:left="2160" w:hanging="360"/>
      </w:pPr>
      <w:rPr>
        <w:rFonts w:ascii="Arial" w:hAnsi="Arial" w:hint="default"/>
      </w:rPr>
    </w:lvl>
    <w:lvl w:ilvl="3" w:tplc="0ADE58DC" w:tentative="1">
      <w:start w:val="1"/>
      <w:numFmt w:val="bullet"/>
      <w:lvlText w:val="•"/>
      <w:lvlJc w:val="left"/>
      <w:pPr>
        <w:tabs>
          <w:tab w:val="num" w:pos="2880"/>
        </w:tabs>
        <w:ind w:left="2880" w:hanging="360"/>
      </w:pPr>
      <w:rPr>
        <w:rFonts w:ascii="Arial" w:hAnsi="Arial" w:hint="default"/>
      </w:rPr>
    </w:lvl>
    <w:lvl w:ilvl="4" w:tplc="42761B96" w:tentative="1">
      <w:start w:val="1"/>
      <w:numFmt w:val="bullet"/>
      <w:lvlText w:val="•"/>
      <w:lvlJc w:val="left"/>
      <w:pPr>
        <w:tabs>
          <w:tab w:val="num" w:pos="3600"/>
        </w:tabs>
        <w:ind w:left="3600" w:hanging="360"/>
      </w:pPr>
      <w:rPr>
        <w:rFonts w:ascii="Arial" w:hAnsi="Arial" w:hint="default"/>
      </w:rPr>
    </w:lvl>
    <w:lvl w:ilvl="5" w:tplc="9C74AB1C" w:tentative="1">
      <w:start w:val="1"/>
      <w:numFmt w:val="bullet"/>
      <w:lvlText w:val="•"/>
      <w:lvlJc w:val="left"/>
      <w:pPr>
        <w:tabs>
          <w:tab w:val="num" w:pos="4320"/>
        </w:tabs>
        <w:ind w:left="4320" w:hanging="360"/>
      </w:pPr>
      <w:rPr>
        <w:rFonts w:ascii="Arial" w:hAnsi="Arial" w:hint="default"/>
      </w:rPr>
    </w:lvl>
    <w:lvl w:ilvl="6" w:tplc="D1D8C512" w:tentative="1">
      <w:start w:val="1"/>
      <w:numFmt w:val="bullet"/>
      <w:lvlText w:val="•"/>
      <w:lvlJc w:val="left"/>
      <w:pPr>
        <w:tabs>
          <w:tab w:val="num" w:pos="5040"/>
        </w:tabs>
        <w:ind w:left="5040" w:hanging="360"/>
      </w:pPr>
      <w:rPr>
        <w:rFonts w:ascii="Arial" w:hAnsi="Arial" w:hint="default"/>
      </w:rPr>
    </w:lvl>
    <w:lvl w:ilvl="7" w:tplc="FD822DC4" w:tentative="1">
      <w:start w:val="1"/>
      <w:numFmt w:val="bullet"/>
      <w:lvlText w:val="•"/>
      <w:lvlJc w:val="left"/>
      <w:pPr>
        <w:tabs>
          <w:tab w:val="num" w:pos="5760"/>
        </w:tabs>
        <w:ind w:left="5760" w:hanging="360"/>
      </w:pPr>
      <w:rPr>
        <w:rFonts w:ascii="Arial" w:hAnsi="Arial" w:hint="default"/>
      </w:rPr>
    </w:lvl>
    <w:lvl w:ilvl="8" w:tplc="FF44998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5645499"/>
    <w:multiLevelType w:val="hybridMultilevel"/>
    <w:tmpl w:val="8E583856"/>
    <w:lvl w:ilvl="0" w:tplc="AA365348">
      <w:start w:val="1"/>
      <w:numFmt w:val="bullet"/>
      <w:lvlText w:val=""/>
      <w:lvlJc w:val="left"/>
      <w:pPr>
        <w:tabs>
          <w:tab w:val="num" w:pos="720"/>
        </w:tabs>
        <w:ind w:left="720" w:hanging="360"/>
      </w:pPr>
      <w:rPr>
        <w:rFonts w:ascii="Wingdings 3" w:hAnsi="Wingdings 3" w:hint="default"/>
      </w:rPr>
    </w:lvl>
    <w:lvl w:ilvl="1" w:tplc="533801FE">
      <w:start w:val="1"/>
      <w:numFmt w:val="bullet"/>
      <w:lvlText w:val=""/>
      <w:lvlJc w:val="left"/>
      <w:pPr>
        <w:tabs>
          <w:tab w:val="num" w:pos="1440"/>
        </w:tabs>
        <w:ind w:left="1440" w:hanging="360"/>
      </w:pPr>
      <w:rPr>
        <w:rFonts w:ascii="Wingdings 3" w:hAnsi="Wingdings 3" w:hint="default"/>
      </w:rPr>
    </w:lvl>
    <w:lvl w:ilvl="2" w:tplc="DBC49AE6">
      <w:start w:val="238"/>
      <w:numFmt w:val="bullet"/>
      <w:lvlText w:val="o"/>
      <w:lvlJc w:val="left"/>
      <w:pPr>
        <w:tabs>
          <w:tab w:val="num" w:pos="2160"/>
        </w:tabs>
        <w:ind w:left="2160" w:hanging="360"/>
      </w:pPr>
      <w:rPr>
        <w:rFonts w:ascii="Courier New" w:hAnsi="Courier New" w:hint="default"/>
      </w:rPr>
    </w:lvl>
    <w:lvl w:ilvl="3" w:tplc="FC8AC36E" w:tentative="1">
      <w:start w:val="1"/>
      <w:numFmt w:val="bullet"/>
      <w:lvlText w:val=""/>
      <w:lvlJc w:val="left"/>
      <w:pPr>
        <w:tabs>
          <w:tab w:val="num" w:pos="2880"/>
        </w:tabs>
        <w:ind w:left="2880" w:hanging="360"/>
      </w:pPr>
      <w:rPr>
        <w:rFonts w:ascii="Wingdings 3" w:hAnsi="Wingdings 3" w:hint="default"/>
      </w:rPr>
    </w:lvl>
    <w:lvl w:ilvl="4" w:tplc="F326B374" w:tentative="1">
      <w:start w:val="1"/>
      <w:numFmt w:val="bullet"/>
      <w:lvlText w:val=""/>
      <w:lvlJc w:val="left"/>
      <w:pPr>
        <w:tabs>
          <w:tab w:val="num" w:pos="3600"/>
        </w:tabs>
        <w:ind w:left="3600" w:hanging="360"/>
      </w:pPr>
      <w:rPr>
        <w:rFonts w:ascii="Wingdings 3" w:hAnsi="Wingdings 3" w:hint="default"/>
      </w:rPr>
    </w:lvl>
    <w:lvl w:ilvl="5" w:tplc="DFBCB606" w:tentative="1">
      <w:start w:val="1"/>
      <w:numFmt w:val="bullet"/>
      <w:lvlText w:val=""/>
      <w:lvlJc w:val="left"/>
      <w:pPr>
        <w:tabs>
          <w:tab w:val="num" w:pos="4320"/>
        </w:tabs>
        <w:ind w:left="4320" w:hanging="360"/>
      </w:pPr>
      <w:rPr>
        <w:rFonts w:ascii="Wingdings 3" w:hAnsi="Wingdings 3" w:hint="default"/>
      </w:rPr>
    </w:lvl>
    <w:lvl w:ilvl="6" w:tplc="BD4A4434" w:tentative="1">
      <w:start w:val="1"/>
      <w:numFmt w:val="bullet"/>
      <w:lvlText w:val=""/>
      <w:lvlJc w:val="left"/>
      <w:pPr>
        <w:tabs>
          <w:tab w:val="num" w:pos="5040"/>
        </w:tabs>
        <w:ind w:left="5040" w:hanging="360"/>
      </w:pPr>
      <w:rPr>
        <w:rFonts w:ascii="Wingdings 3" w:hAnsi="Wingdings 3" w:hint="default"/>
      </w:rPr>
    </w:lvl>
    <w:lvl w:ilvl="7" w:tplc="0C4864A0" w:tentative="1">
      <w:start w:val="1"/>
      <w:numFmt w:val="bullet"/>
      <w:lvlText w:val=""/>
      <w:lvlJc w:val="left"/>
      <w:pPr>
        <w:tabs>
          <w:tab w:val="num" w:pos="5760"/>
        </w:tabs>
        <w:ind w:left="5760" w:hanging="360"/>
      </w:pPr>
      <w:rPr>
        <w:rFonts w:ascii="Wingdings 3" w:hAnsi="Wingdings 3" w:hint="default"/>
      </w:rPr>
    </w:lvl>
    <w:lvl w:ilvl="8" w:tplc="DAD479BA" w:tentative="1">
      <w:start w:val="1"/>
      <w:numFmt w:val="bullet"/>
      <w:lvlText w:val=""/>
      <w:lvlJc w:val="left"/>
      <w:pPr>
        <w:tabs>
          <w:tab w:val="num" w:pos="6480"/>
        </w:tabs>
        <w:ind w:left="6480" w:hanging="360"/>
      </w:pPr>
      <w:rPr>
        <w:rFonts w:ascii="Wingdings 3" w:hAnsi="Wingdings 3" w:hint="default"/>
      </w:rPr>
    </w:lvl>
  </w:abstractNum>
  <w:abstractNum w:abstractNumId="50" w15:restartNumberingAfterBreak="0">
    <w:nsid w:val="771F1FEF"/>
    <w:multiLevelType w:val="hybridMultilevel"/>
    <w:tmpl w:val="912E015C"/>
    <w:lvl w:ilvl="0" w:tplc="638413AA">
      <w:start w:val="1"/>
      <w:numFmt w:val="bullet"/>
      <w:lvlText w:val="o"/>
      <w:lvlJc w:val="left"/>
      <w:pPr>
        <w:tabs>
          <w:tab w:val="num" w:pos="720"/>
        </w:tabs>
        <w:ind w:left="720" w:hanging="360"/>
      </w:pPr>
      <w:rPr>
        <w:rFonts w:ascii="Courier New" w:hAnsi="Courier New" w:hint="default"/>
      </w:rPr>
    </w:lvl>
    <w:lvl w:ilvl="1" w:tplc="DC8C6ADC">
      <w:start w:val="1"/>
      <w:numFmt w:val="bullet"/>
      <w:lvlText w:val="o"/>
      <w:lvlJc w:val="left"/>
      <w:pPr>
        <w:tabs>
          <w:tab w:val="num" w:pos="1440"/>
        </w:tabs>
        <w:ind w:left="1440" w:hanging="360"/>
      </w:pPr>
      <w:rPr>
        <w:rFonts w:ascii="Courier New" w:hAnsi="Courier New" w:hint="default"/>
      </w:rPr>
    </w:lvl>
    <w:lvl w:ilvl="2" w:tplc="ECFC2B02">
      <w:start w:val="1"/>
      <w:numFmt w:val="bullet"/>
      <w:lvlText w:val="o"/>
      <w:lvlJc w:val="left"/>
      <w:pPr>
        <w:tabs>
          <w:tab w:val="num" w:pos="2160"/>
        </w:tabs>
        <w:ind w:left="2160" w:hanging="360"/>
      </w:pPr>
      <w:rPr>
        <w:rFonts w:ascii="Courier New" w:hAnsi="Courier New" w:hint="default"/>
      </w:rPr>
    </w:lvl>
    <w:lvl w:ilvl="3" w:tplc="4A96D928" w:tentative="1">
      <w:start w:val="1"/>
      <w:numFmt w:val="bullet"/>
      <w:lvlText w:val="o"/>
      <w:lvlJc w:val="left"/>
      <w:pPr>
        <w:tabs>
          <w:tab w:val="num" w:pos="2880"/>
        </w:tabs>
        <w:ind w:left="2880" w:hanging="360"/>
      </w:pPr>
      <w:rPr>
        <w:rFonts w:ascii="Courier New" w:hAnsi="Courier New" w:hint="default"/>
      </w:rPr>
    </w:lvl>
    <w:lvl w:ilvl="4" w:tplc="7D4EBE5E" w:tentative="1">
      <w:start w:val="1"/>
      <w:numFmt w:val="bullet"/>
      <w:lvlText w:val="o"/>
      <w:lvlJc w:val="left"/>
      <w:pPr>
        <w:tabs>
          <w:tab w:val="num" w:pos="3600"/>
        </w:tabs>
        <w:ind w:left="3600" w:hanging="360"/>
      </w:pPr>
      <w:rPr>
        <w:rFonts w:ascii="Courier New" w:hAnsi="Courier New" w:hint="default"/>
      </w:rPr>
    </w:lvl>
    <w:lvl w:ilvl="5" w:tplc="8E2A6C52" w:tentative="1">
      <w:start w:val="1"/>
      <w:numFmt w:val="bullet"/>
      <w:lvlText w:val="o"/>
      <w:lvlJc w:val="left"/>
      <w:pPr>
        <w:tabs>
          <w:tab w:val="num" w:pos="4320"/>
        </w:tabs>
        <w:ind w:left="4320" w:hanging="360"/>
      </w:pPr>
      <w:rPr>
        <w:rFonts w:ascii="Courier New" w:hAnsi="Courier New" w:hint="default"/>
      </w:rPr>
    </w:lvl>
    <w:lvl w:ilvl="6" w:tplc="025AAC5E" w:tentative="1">
      <w:start w:val="1"/>
      <w:numFmt w:val="bullet"/>
      <w:lvlText w:val="o"/>
      <w:lvlJc w:val="left"/>
      <w:pPr>
        <w:tabs>
          <w:tab w:val="num" w:pos="5040"/>
        </w:tabs>
        <w:ind w:left="5040" w:hanging="360"/>
      </w:pPr>
      <w:rPr>
        <w:rFonts w:ascii="Courier New" w:hAnsi="Courier New" w:hint="default"/>
      </w:rPr>
    </w:lvl>
    <w:lvl w:ilvl="7" w:tplc="194484BC" w:tentative="1">
      <w:start w:val="1"/>
      <w:numFmt w:val="bullet"/>
      <w:lvlText w:val="o"/>
      <w:lvlJc w:val="left"/>
      <w:pPr>
        <w:tabs>
          <w:tab w:val="num" w:pos="5760"/>
        </w:tabs>
        <w:ind w:left="5760" w:hanging="360"/>
      </w:pPr>
      <w:rPr>
        <w:rFonts w:ascii="Courier New" w:hAnsi="Courier New" w:hint="default"/>
      </w:rPr>
    </w:lvl>
    <w:lvl w:ilvl="8" w:tplc="B714FD1A" w:tentative="1">
      <w:start w:val="1"/>
      <w:numFmt w:val="bullet"/>
      <w:lvlText w:val="o"/>
      <w:lvlJc w:val="left"/>
      <w:pPr>
        <w:tabs>
          <w:tab w:val="num" w:pos="6480"/>
        </w:tabs>
        <w:ind w:left="6480" w:hanging="360"/>
      </w:pPr>
      <w:rPr>
        <w:rFonts w:ascii="Courier New" w:hAnsi="Courier New" w:hint="default"/>
      </w:rPr>
    </w:lvl>
  </w:abstractNum>
  <w:abstractNum w:abstractNumId="51" w15:restartNumberingAfterBreak="0">
    <w:nsid w:val="778E41D6"/>
    <w:multiLevelType w:val="hybridMultilevel"/>
    <w:tmpl w:val="F4E824AC"/>
    <w:lvl w:ilvl="0" w:tplc="533209CC">
      <w:start w:val="1"/>
      <w:numFmt w:val="lowerLetter"/>
      <w:lvlText w:val="%1)"/>
      <w:lvlJc w:val="left"/>
      <w:pPr>
        <w:tabs>
          <w:tab w:val="num" w:pos="720"/>
        </w:tabs>
        <w:ind w:left="720" w:hanging="360"/>
      </w:pPr>
    </w:lvl>
    <w:lvl w:ilvl="1" w:tplc="1EDC2C04" w:tentative="1">
      <w:start w:val="1"/>
      <w:numFmt w:val="lowerLetter"/>
      <w:lvlText w:val="%2)"/>
      <w:lvlJc w:val="left"/>
      <w:pPr>
        <w:tabs>
          <w:tab w:val="num" w:pos="1440"/>
        </w:tabs>
        <w:ind w:left="1440" w:hanging="360"/>
      </w:pPr>
    </w:lvl>
    <w:lvl w:ilvl="2" w:tplc="E28A6CA2" w:tentative="1">
      <w:start w:val="1"/>
      <w:numFmt w:val="lowerLetter"/>
      <w:lvlText w:val="%3)"/>
      <w:lvlJc w:val="left"/>
      <w:pPr>
        <w:tabs>
          <w:tab w:val="num" w:pos="2160"/>
        </w:tabs>
        <w:ind w:left="2160" w:hanging="360"/>
      </w:pPr>
    </w:lvl>
    <w:lvl w:ilvl="3" w:tplc="18EEE84E" w:tentative="1">
      <w:start w:val="1"/>
      <w:numFmt w:val="lowerLetter"/>
      <w:lvlText w:val="%4)"/>
      <w:lvlJc w:val="left"/>
      <w:pPr>
        <w:tabs>
          <w:tab w:val="num" w:pos="2880"/>
        </w:tabs>
        <w:ind w:left="2880" w:hanging="360"/>
      </w:pPr>
    </w:lvl>
    <w:lvl w:ilvl="4" w:tplc="9EF0DDEA" w:tentative="1">
      <w:start w:val="1"/>
      <w:numFmt w:val="lowerLetter"/>
      <w:lvlText w:val="%5)"/>
      <w:lvlJc w:val="left"/>
      <w:pPr>
        <w:tabs>
          <w:tab w:val="num" w:pos="3600"/>
        </w:tabs>
        <w:ind w:left="3600" w:hanging="360"/>
      </w:pPr>
    </w:lvl>
    <w:lvl w:ilvl="5" w:tplc="1E2CD75A" w:tentative="1">
      <w:start w:val="1"/>
      <w:numFmt w:val="lowerLetter"/>
      <w:lvlText w:val="%6)"/>
      <w:lvlJc w:val="left"/>
      <w:pPr>
        <w:tabs>
          <w:tab w:val="num" w:pos="4320"/>
        </w:tabs>
        <w:ind w:left="4320" w:hanging="360"/>
      </w:pPr>
    </w:lvl>
    <w:lvl w:ilvl="6" w:tplc="4FE0CA8C" w:tentative="1">
      <w:start w:val="1"/>
      <w:numFmt w:val="lowerLetter"/>
      <w:lvlText w:val="%7)"/>
      <w:lvlJc w:val="left"/>
      <w:pPr>
        <w:tabs>
          <w:tab w:val="num" w:pos="5040"/>
        </w:tabs>
        <w:ind w:left="5040" w:hanging="360"/>
      </w:pPr>
    </w:lvl>
    <w:lvl w:ilvl="7" w:tplc="E8824328" w:tentative="1">
      <w:start w:val="1"/>
      <w:numFmt w:val="lowerLetter"/>
      <w:lvlText w:val="%8)"/>
      <w:lvlJc w:val="left"/>
      <w:pPr>
        <w:tabs>
          <w:tab w:val="num" w:pos="5760"/>
        </w:tabs>
        <w:ind w:left="5760" w:hanging="360"/>
      </w:pPr>
    </w:lvl>
    <w:lvl w:ilvl="8" w:tplc="D2D83360" w:tentative="1">
      <w:start w:val="1"/>
      <w:numFmt w:val="lowerLetter"/>
      <w:lvlText w:val="%9)"/>
      <w:lvlJc w:val="left"/>
      <w:pPr>
        <w:tabs>
          <w:tab w:val="num" w:pos="6480"/>
        </w:tabs>
        <w:ind w:left="6480" w:hanging="360"/>
      </w:pPr>
    </w:lvl>
  </w:abstractNum>
  <w:abstractNum w:abstractNumId="52" w15:restartNumberingAfterBreak="0">
    <w:nsid w:val="7AAA1871"/>
    <w:multiLevelType w:val="hybridMultilevel"/>
    <w:tmpl w:val="A3662C4E"/>
    <w:lvl w:ilvl="0" w:tplc="336C478A">
      <w:start w:val="1"/>
      <w:numFmt w:val="bullet"/>
      <w:lvlText w:val=""/>
      <w:lvlJc w:val="left"/>
      <w:pPr>
        <w:tabs>
          <w:tab w:val="num" w:pos="720"/>
        </w:tabs>
        <w:ind w:left="720" w:hanging="360"/>
      </w:pPr>
      <w:rPr>
        <w:rFonts w:ascii="Wingdings 3" w:hAnsi="Wingdings 3" w:hint="default"/>
      </w:rPr>
    </w:lvl>
    <w:lvl w:ilvl="1" w:tplc="E09C721C">
      <w:start w:val="1"/>
      <w:numFmt w:val="bullet"/>
      <w:lvlText w:val=""/>
      <w:lvlJc w:val="left"/>
      <w:pPr>
        <w:tabs>
          <w:tab w:val="num" w:pos="1440"/>
        </w:tabs>
        <w:ind w:left="1440" w:hanging="360"/>
      </w:pPr>
      <w:rPr>
        <w:rFonts w:ascii="Wingdings 3" w:hAnsi="Wingdings 3" w:hint="default"/>
      </w:rPr>
    </w:lvl>
    <w:lvl w:ilvl="2" w:tplc="22AA3B1A" w:tentative="1">
      <w:start w:val="1"/>
      <w:numFmt w:val="bullet"/>
      <w:lvlText w:val=""/>
      <w:lvlJc w:val="left"/>
      <w:pPr>
        <w:tabs>
          <w:tab w:val="num" w:pos="2160"/>
        </w:tabs>
        <w:ind w:left="2160" w:hanging="360"/>
      </w:pPr>
      <w:rPr>
        <w:rFonts w:ascii="Wingdings 3" w:hAnsi="Wingdings 3" w:hint="default"/>
      </w:rPr>
    </w:lvl>
    <w:lvl w:ilvl="3" w:tplc="D846A1BC" w:tentative="1">
      <w:start w:val="1"/>
      <w:numFmt w:val="bullet"/>
      <w:lvlText w:val=""/>
      <w:lvlJc w:val="left"/>
      <w:pPr>
        <w:tabs>
          <w:tab w:val="num" w:pos="2880"/>
        </w:tabs>
        <w:ind w:left="2880" w:hanging="360"/>
      </w:pPr>
      <w:rPr>
        <w:rFonts w:ascii="Wingdings 3" w:hAnsi="Wingdings 3" w:hint="default"/>
      </w:rPr>
    </w:lvl>
    <w:lvl w:ilvl="4" w:tplc="1AF69F74" w:tentative="1">
      <w:start w:val="1"/>
      <w:numFmt w:val="bullet"/>
      <w:lvlText w:val=""/>
      <w:lvlJc w:val="left"/>
      <w:pPr>
        <w:tabs>
          <w:tab w:val="num" w:pos="3600"/>
        </w:tabs>
        <w:ind w:left="3600" w:hanging="360"/>
      </w:pPr>
      <w:rPr>
        <w:rFonts w:ascii="Wingdings 3" w:hAnsi="Wingdings 3" w:hint="default"/>
      </w:rPr>
    </w:lvl>
    <w:lvl w:ilvl="5" w:tplc="D160F2E6" w:tentative="1">
      <w:start w:val="1"/>
      <w:numFmt w:val="bullet"/>
      <w:lvlText w:val=""/>
      <w:lvlJc w:val="left"/>
      <w:pPr>
        <w:tabs>
          <w:tab w:val="num" w:pos="4320"/>
        </w:tabs>
        <w:ind w:left="4320" w:hanging="360"/>
      </w:pPr>
      <w:rPr>
        <w:rFonts w:ascii="Wingdings 3" w:hAnsi="Wingdings 3" w:hint="default"/>
      </w:rPr>
    </w:lvl>
    <w:lvl w:ilvl="6" w:tplc="154447E6" w:tentative="1">
      <w:start w:val="1"/>
      <w:numFmt w:val="bullet"/>
      <w:lvlText w:val=""/>
      <w:lvlJc w:val="left"/>
      <w:pPr>
        <w:tabs>
          <w:tab w:val="num" w:pos="5040"/>
        </w:tabs>
        <w:ind w:left="5040" w:hanging="360"/>
      </w:pPr>
      <w:rPr>
        <w:rFonts w:ascii="Wingdings 3" w:hAnsi="Wingdings 3" w:hint="default"/>
      </w:rPr>
    </w:lvl>
    <w:lvl w:ilvl="7" w:tplc="A81CBB6E" w:tentative="1">
      <w:start w:val="1"/>
      <w:numFmt w:val="bullet"/>
      <w:lvlText w:val=""/>
      <w:lvlJc w:val="left"/>
      <w:pPr>
        <w:tabs>
          <w:tab w:val="num" w:pos="5760"/>
        </w:tabs>
        <w:ind w:left="5760" w:hanging="360"/>
      </w:pPr>
      <w:rPr>
        <w:rFonts w:ascii="Wingdings 3" w:hAnsi="Wingdings 3" w:hint="default"/>
      </w:rPr>
    </w:lvl>
    <w:lvl w:ilvl="8" w:tplc="08C006CA"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45"/>
  </w:num>
  <w:num w:numId="3">
    <w:abstractNumId w:val="44"/>
  </w:num>
  <w:num w:numId="4">
    <w:abstractNumId w:val="18"/>
  </w:num>
  <w:num w:numId="5">
    <w:abstractNumId w:val="52"/>
  </w:num>
  <w:num w:numId="6">
    <w:abstractNumId w:val="49"/>
  </w:num>
  <w:num w:numId="7">
    <w:abstractNumId w:val="46"/>
  </w:num>
  <w:num w:numId="8">
    <w:abstractNumId w:val="28"/>
  </w:num>
  <w:num w:numId="9">
    <w:abstractNumId w:val="31"/>
  </w:num>
  <w:num w:numId="10">
    <w:abstractNumId w:val="23"/>
  </w:num>
  <w:num w:numId="11">
    <w:abstractNumId w:val="22"/>
  </w:num>
  <w:num w:numId="12">
    <w:abstractNumId w:val="11"/>
  </w:num>
  <w:num w:numId="13">
    <w:abstractNumId w:val="41"/>
  </w:num>
  <w:num w:numId="14">
    <w:abstractNumId w:val="37"/>
  </w:num>
  <w:num w:numId="15">
    <w:abstractNumId w:val="21"/>
  </w:num>
  <w:num w:numId="16">
    <w:abstractNumId w:val="6"/>
  </w:num>
  <w:num w:numId="17">
    <w:abstractNumId w:val="50"/>
  </w:num>
  <w:num w:numId="18">
    <w:abstractNumId w:val="3"/>
  </w:num>
  <w:num w:numId="19">
    <w:abstractNumId w:val="29"/>
  </w:num>
  <w:num w:numId="20">
    <w:abstractNumId w:val="4"/>
  </w:num>
  <w:num w:numId="21">
    <w:abstractNumId w:val="16"/>
  </w:num>
  <w:num w:numId="22">
    <w:abstractNumId w:val="43"/>
  </w:num>
  <w:num w:numId="23">
    <w:abstractNumId w:val="17"/>
  </w:num>
  <w:num w:numId="24">
    <w:abstractNumId w:val="51"/>
  </w:num>
  <w:num w:numId="25">
    <w:abstractNumId w:val="33"/>
  </w:num>
  <w:num w:numId="26">
    <w:abstractNumId w:val="47"/>
  </w:num>
  <w:num w:numId="27">
    <w:abstractNumId w:val="9"/>
  </w:num>
  <w:num w:numId="28">
    <w:abstractNumId w:val="42"/>
  </w:num>
  <w:num w:numId="29">
    <w:abstractNumId w:val="5"/>
  </w:num>
  <w:num w:numId="30">
    <w:abstractNumId w:val="8"/>
  </w:num>
  <w:num w:numId="31">
    <w:abstractNumId w:val="48"/>
  </w:num>
  <w:num w:numId="32">
    <w:abstractNumId w:val="15"/>
  </w:num>
  <w:num w:numId="33">
    <w:abstractNumId w:val="12"/>
  </w:num>
  <w:num w:numId="34">
    <w:abstractNumId w:val="36"/>
  </w:num>
  <w:num w:numId="35">
    <w:abstractNumId w:val="40"/>
  </w:num>
  <w:num w:numId="36">
    <w:abstractNumId w:val="26"/>
  </w:num>
  <w:num w:numId="37">
    <w:abstractNumId w:val="20"/>
  </w:num>
  <w:num w:numId="38">
    <w:abstractNumId w:val="24"/>
  </w:num>
  <w:num w:numId="39">
    <w:abstractNumId w:val="10"/>
  </w:num>
  <w:num w:numId="40">
    <w:abstractNumId w:val="19"/>
  </w:num>
  <w:num w:numId="41">
    <w:abstractNumId w:val="38"/>
  </w:num>
  <w:num w:numId="42">
    <w:abstractNumId w:val="13"/>
  </w:num>
  <w:num w:numId="43">
    <w:abstractNumId w:val="7"/>
  </w:num>
  <w:num w:numId="44">
    <w:abstractNumId w:val="35"/>
  </w:num>
  <w:num w:numId="45">
    <w:abstractNumId w:val="14"/>
  </w:num>
  <w:num w:numId="46">
    <w:abstractNumId w:val="34"/>
  </w:num>
  <w:num w:numId="47">
    <w:abstractNumId w:val="25"/>
  </w:num>
  <w:num w:numId="48">
    <w:abstractNumId w:val="27"/>
  </w:num>
  <w:num w:numId="49">
    <w:abstractNumId w:val="30"/>
  </w:num>
  <w:num w:numId="50">
    <w:abstractNumId w:val="39"/>
  </w:num>
  <w:num w:numId="51">
    <w:abstractNumId w:val="32"/>
  </w:num>
  <w:num w:numId="52">
    <w:abstractNumId w:val="0"/>
  </w:num>
  <w:num w:numId="53">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QBzGYjFyR1jh73hepSVJN9fnodiyTW57ENvNgijaFNPZErLGnsdYTy2wccGXjBNOogzekwhxzD0v9xwAcwfQ4g==" w:salt="mZbr729rY2sI2SN2rtgnA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DF"/>
    <w:rsid w:val="00002D82"/>
    <w:rsid w:val="00005EF3"/>
    <w:rsid w:val="000235FF"/>
    <w:rsid w:val="00024594"/>
    <w:rsid w:val="00025B6D"/>
    <w:rsid w:val="00030D58"/>
    <w:rsid w:val="000311A4"/>
    <w:rsid w:val="00033F6E"/>
    <w:rsid w:val="00040011"/>
    <w:rsid w:val="000506AA"/>
    <w:rsid w:val="000665E3"/>
    <w:rsid w:val="000A5086"/>
    <w:rsid w:val="000C36F5"/>
    <w:rsid w:val="000C77AC"/>
    <w:rsid w:val="000D7726"/>
    <w:rsid w:val="000F321C"/>
    <w:rsid w:val="000F4109"/>
    <w:rsid w:val="000F7AAA"/>
    <w:rsid w:val="0010595D"/>
    <w:rsid w:val="00112CEB"/>
    <w:rsid w:val="00121AC1"/>
    <w:rsid w:val="00146B8A"/>
    <w:rsid w:val="0015013D"/>
    <w:rsid w:val="0015725B"/>
    <w:rsid w:val="00157C89"/>
    <w:rsid w:val="0016170F"/>
    <w:rsid w:val="001641C2"/>
    <w:rsid w:val="001654D4"/>
    <w:rsid w:val="00171D6F"/>
    <w:rsid w:val="001728D5"/>
    <w:rsid w:val="00174162"/>
    <w:rsid w:val="00195B68"/>
    <w:rsid w:val="001A238C"/>
    <w:rsid w:val="001B4A99"/>
    <w:rsid w:val="001C64B4"/>
    <w:rsid w:val="001C6C1E"/>
    <w:rsid w:val="001D0A0E"/>
    <w:rsid w:val="001D2150"/>
    <w:rsid w:val="001D4DC7"/>
    <w:rsid w:val="001E0E20"/>
    <w:rsid w:val="001E1AA5"/>
    <w:rsid w:val="001E7A2C"/>
    <w:rsid w:val="001F4001"/>
    <w:rsid w:val="00205CF6"/>
    <w:rsid w:val="00206BB4"/>
    <w:rsid w:val="00226B81"/>
    <w:rsid w:val="00233994"/>
    <w:rsid w:val="00242936"/>
    <w:rsid w:val="0024361F"/>
    <w:rsid w:val="002450F8"/>
    <w:rsid w:val="002533E0"/>
    <w:rsid w:val="0026211F"/>
    <w:rsid w:val="00267BDB"/>
    <w:rsid w:val="0028035D"/>
    <w:rsid w:val="002943FA"/>
    <w:rsid w:val="002A37D7"/>
    <w:rsid w:val="002A6215"/>
    <w:rsid w:val="002A717E"/>
    <w:rsid w:val="002B3D7B"/>
    <w:rsid w:val="002B47B4"/>
    <w:rsid w:val="002B794A"/>
    <w:rsid w:val="002C0630"/>
    <w:rsid w:val="002D2919"/>
    <w:rsid w:val="002D6B7F"/>
    <w:rsid w:val="002E5AE4"/>
    <w:rsid w:val="00305AE5"/>
    <w:rsid w:val="003135DD"/>
    <w:rsid w:val="0031432C"/>
    <w:rsid w:val="00314950"/>
    <w:rsid w:val="00314F70"/>
    <w:rsid w:val="003226FE"/>
    <w:rsid w:val="003244E7"/>
    <w:rsid w:val="00324CA4"/>
    <w:rsid w:val="00324D6F"/>
    <w:rsid w:val="00326F5A"/>
    <w:rsid w:val="00327763"/>
    <w:rsid w:val="003310BF"/>
    <w:rsid w:val="00333617"/>
    <w:rsid w:val="003368D1"/>
    <w:rsid w:val="003413E1"/>
    <w:rsid w:val="003465EB"/>
    <w:rsid w:val="00350BF3"/>
    <w:rsid w:val="00354B09"/>
    <w:rsid w:val="003635D5"/>
    <w:rsid w:val="00374BC0"/>
    <w:rsid w:val="00380C57"/>
    <w:rsid w:val="00390B8D"/>
    <w:rsid w:val="003B0DA1"/>
    <w:rsid w:val="003B2CA1"/>
    <w:rsid w:val="003C2C1F"/>
    <w:rsid w:val="003C2ED6"/>
    <w:rsid w:val="003C33F1"/>
    <w:rsid w:val="003C4284"/>
    <w:rsid w:val="003C4B4D"/>
    <w:rsid w:val="003E06FF"/>
    <w:rsid w:val="003E32A6"/>
    <w:rsid w:val="003F0A6A"/>
    <w:rsid w:val="003F432F"/>
    <w:rsid w:val="003F50BA"/>
    <w:rsid w:val="00400EDE"/>
    <w:rsid w:val="00404B5A"/>
    <w:rsid w:val="004152EE"/>
    <w:rsid w:val="004162C7"/>
    <w:rsid w:val="00417912"/>
    <w:rsid w:val="004214A3"/>
    <w:rsid w:val="00422E86"/>
    <w:rsid w:val="0042388D"/>
    <w:rsid w:val="0043317B"/>
    <w:rsid w:val="0044243A"/>
    <w:rsid w:val="004461FB"/>
    <w:rsid w:val="0045181D"/>
    <w:rsid w:val="00467094"/>
    <w:rsid w:val="004726C1"/>
    <w:rsid w:val="004731A5"/>
    <w:rsid w:val="004843DC"/>
    <w:rsid w:val="004856D1"/>
    <w:rsid w:val="004901FA"/>
    <w:rsid w:val="004945F9"/>
    <w:rsid w:val="004A13DF"/>
    <w:rsid w:val="004A785A"/>
    <w:rsid w:val="004C2183"/>
    <w:rsid w:val="004E45A6"/>
    <w:rsid w:val="004F3CB4"/>
    <w:rsid w:val="004F6297"/>
    <w:rsid w:val="004F6CFC"/>
    <w:rsid w:val="00501A4F"/>
    <w:rsid w:val="00516BFD"/>
    <w:rsid w:val="00517550"/>
    <w:rsid w:val="005204F6"/>
    <w:rsid w:val="005258FC"/>
    <w:rsid w:val="00542BC9"/>
    <w:rsid w:val="00547BEA"/>
    <w:rsid w:val="00551946"/>
    <w:rsid w:val="0055403B"/>
    <w:rsid w:val="00564029"/>
    <w:rsid w:val="00564072"/>
    <w:rsid w:val="00570D7C"/>
    <w:rsid w:val="005759A5"/>
    <w:rsid w:val="00582C2E"/>
    <w:rsid w:val="00587CCC"/>
    <w:rsid w:val="005927FE"/>
    <w:rsid w:val="005A21AE"/>
    <w:rsid w:val="005D27F6"/>
    <w:rsid w:val="005D70D6"/>
    <w:rsid w:val="00600405"/>
    <w:rsid w:val="00617128"/>
    <w:rsid w:val="00627E03"/>
    <w:rsid w:val="00640574"/>
    <w:rsid w:val="0064639C"/>
    <w:rsid w:val="00664019"/>
    <w:rsid w:val="00672604"/>
    <w:rsid w:val="00674892"/>
    <w:rsid w:val="0067759E"/>
    <w:rsid w:val="00680471"/>
    <w:rsid w:val="00683518"/>
    <w:rsid w:val="00683B68"/>
    <w:rsid w:val="006864EE"/>
    <w:rsid w:val="006B49DA"/>
    <w:rsid w:val="006C05C9"/>
    <w:rsid w:val="006D04B1"/>
    <w:rsid w:val="006D3219"/>
    <w:rsid w:val="006E0389"/>
    <w:rsid w:val="006E35DD"/>
    <w:rsid w:val="006F0F02"/>
    <w:rsid w:val="006F34DC"/>
    <w:rsid w:val="006F59F5"/>
    <w:rsid w:val="007101F1"/>
    <w:rsid w:val="00715605"/>
    <w:rsid w:val="00733C76"/>
    <w:rsid w:val="007370BB"/>
    <w:rsid w:val="00741992"/>
    <w:rsid w:val="00741DD1"/>
    <w:rsid w:val="007467E9"/>
    <w:rsid w:val="007611C7"/>
    <w:rsid w:val="00780925"/>
    <w:rsid w:val="00790419"/>
    <w:rsid w:val="007C53E8"/>
    <w:rsid w:val="007D27DE"/>
    <w:rsid w:val="007D3502"/>
    <w:rsid w:val="007D5E50"/>
    <w:rsid w:val="007E3C00"/>
    <w:rsid w:val="007F2BBD"/>
    <w:rsid w:val="008048C6"/>
    <w:rsid w:val="00805554"/>
    <w:rsid w:val="00810070"/>
    <w:rsid w:val="008107A4"/>
    <w:rsid w:val="00815536"/>
    <w:rsid w:val="0082054D"/>
    <w:rsid w:val="00833269"/>
    <w:rsid w:val="008400EA"/>
    <w:rsid w:val="0084109F"/>
    <w:rsid w:val="0085007D"/>
    <w:rsid w:val="008A72B5"/>
    <w:rsid w:val="008B5D56"/>
    <w:rsid w:val="008B7E29"/>
    <w:rsid w:val="008C2BD2"/>
    <w:rsid w:val="008C6018"/>
    <w:rsid w:val="008C6880"/>
    <w:rsid w:val="008E069D"/>
    <w:rsid w:val="008E5109"/>
    <w:rsid w:val="00900A34"/>
    <w:rsid w:val="0090428C"/>
    <w:rsid w:val="0091748B"/>
    <w:rsid w:val="00922F88"/>
    <w:rsid w:val="0092476C"/>
    <w:rsid w:val="009300CD"/>
    <w:rsid w:val="009540D2"/>
    <w:rsid w:val="00965E4F"/>
    <w:rsid w:val="00971F65"/>
    <w:rsid w:val="00973B61"/>
    <w:rsid w:val="00975E47"/>
    <w:rsid w:val="00984E1C"/>
    <w:rsid w:val="00987FE0"/>
    <w:rsid w:val="00996AF1"/>
    <w:rsid w:val="00997F87"/>
    <w:rsid w:val="009A4511"/>
    <w:rsid w:val="009B5605"/>
    <w:rsid w:val="009B69F4"/>
    <w:rsid w:val="009D2EE7"/>
    <w:rsid w:val="009D72EA"/>
    <w:rsid w:val="009E4255"/>
    <w:rsid w:val="00A00752"/>
    <w:rsid w:val="00A07387"/>
    <w:rsid w:val="00A149F0"/>
    <w:rsid w:val="00A154CB"/>
    <w:rsid w:val="00A207E9"/>
    <w:rsid w:val="00A224F8"/>
    <w:rsid w:val="00A403C6"/>
    <w:rsid w:val="00A41FA0"/>
    <w:rsid w:val="00A53588"/>
    <w:rsid w:val="00A61863"/>
    <w:rsid w:val="00A635D9"/>
    <w:rsid w:val="00A679AC"/>
    <w:rsid w:val="00A70A5F"/>
    <w:rsid w:val="00A71EED"/>
    <w:rsid w:val="00A740F6"/>
    <w:rsid w:val="00A744AB"/>
    <w:rsid w:val="00A77389"/>
    <w:rsid w:val="00A80693"/>
    <w:rsid w:val="00A9092A"/>
    <w:rsid w:val="00A90A75"/>
    <w:rsid w:val="00A9612F"/>
    <w:rsid w:val="00AB472D"/>
    <w:rsid w:val="00AB522B"/>
    <w:rsid w:val="00AC5FAC"/>
    <w:rsid w:val="00AD671F"/>
    <w:rsid w:val="00AE2275"/>
    <w:rsid w:val="00AE26DA"/>
    <w:rsid w:val="00AE2E61"/>
    <w:rsid w:val="00AE3EDD"/>
    <w:rsid w:val="00AE582D"/>
    <w:rsid w:val="00AF2E0F"/>
    <w:rsid w:val="00B01A5F"/>
    <w:rsid w:val="00B12647"/>
    <w:rsid w:val="00B319A6"/>
    <w:rsid w:val="00B355FE"/>
    <w:rsid w:val="00B41C8D"/>
    <w:rsid w:val="00B53B40"/>
    <w:rsid w:val="00B6518C"/>
    <w:rsid w:val="00B679D7"/>
    <w:rsid w:val="00B71A2A"/>
    <w:rsid w:val="00B77C70"/>
    <w:rsid w:val="00B90468"/>
    <w:rsid w:val="00B90EF1"/>
    <w:rsid w:val="00B9117D"/>
    <w:rsid w:val="00B9479A"/>
    <w:rsid w:val="00BA1636"/>
    <w:rsid w:val="00BA4304"/>
    <w:rsid w:val="00BA5246"/>
    <w:rsid w:val="00BC25E5"/>
    <w:rsid w:val="00BC5E78"/>
    <w:rsid w:val="00BC761B"/>
    <w:rsid w:val="00BD3E4B"/>
    <w:rsid w:val="00BE4412"/>
    <w:rsid w:val="00BE5AD5"/>
    <w:rsid w:val="00BF4AF0"/>
    <w:rsid w:val="00C04941"/>
    <w:rsid w:val="00C21993"/>
    <w:rsid w:val="00C22BAA"/>
    <w:rsid w:val="00C3298B"/>
    <w:rsid w:val="00C34CF9"/>
    <w:rsid w:val="00C426B9"/>
    <w:rsid w:val="00C46DDC"/>
    <w:rsid w:val="00C516C2"/>
    <w:rsid w:val="00C55FBD"/>
    <w:rsid w:val="00C562B9"/>
    <w:rsid w:val="00C60558"/>
    <w:rsid w:val="00C71546"/>
    <w:rsid w:val="00C7215E"/>
    <w:rsid w:val="00C72CB6"/>
    <w:rsid w:val="00C81976"/>
    <w:rsid w:val="00C84C2A"/>
    <w:rsid w:val="00C85960"/>
    <w:rsid w:val="00C95FCB"/>
    <w:rsid w:val="00CA3009"/>
    <w:rsid w:val="00CB361D"/>
    <w:rsid w:val="00CC29D0"/>
    <w:rsid w:val="00CC6FE2"/>
    <w:rsid w:val="00CD1F9B"/>
    <w:rsid w:val="00CE0AC7"/>
    <w:rsid w:val="00CF021A"/>
    <w:rsid w:val="00CF57D8"/>
    <w:rsid w:val="00D016E0"/>
    <w:rsid w:val="00D05061"/>
    <w:rsid w:val="00D06EC6"/>
    <w:rsid w:val="00D2204F"/>
    <w:rsid w:val="00D25835"/>
    <w:rsid w:val="00D26F55"/>
    <w:rsid w:val="00D57F8B"/>
    <w:rsid w:val="00D6044E"/>
    <w:rsid w:val="00D606C0"/>
    <w:rsid w:val="00D62CFD"/>
    <w:rsid w:val="00D63277"/>
    <w:rsid w:val="00D72656"/>
    <w:rsid w:val="00D80B68"/>
    <w:rsid w:val="00D832C0"/>
    <w:rsid w:val="00D844EE"/>
    <w:rsid w:val="00DA391D"/>
    <w:rsid w:val="00DA78FB"/>
    <w:rsid w:val="00DB6CFB"/>
    <w:rsid w:val="00DB7CB3"/>
    <w:rsid w:val="00DC017E"/>
    <w:rsid w:val="00DC2D16"/>
    <w:rsid w:val="00DC3FF1"/>
    <w:rsid w:val="00DD143F"/>
    <w:rsid w:val="00DD3629"/>
    <w:rsid w:val="00DD39AC"/>
    <w:rsid w:val="00DD6CEE"/>
    <w:rsid w:val="00DE1CCF"/>
    <w:rsid w:val="00DF7399"/>
    <w:rsid w:val="00DF796E"/>
    <w:rsid w:val="00E0731E"/>
    <w:rsid w:val="00E1364E"/>
    <w:rsid w:val="00E217C1"/>
    <w:rsid w:val="00E242CD"/>
    <w:rsid w:val="00E35465"/>
    <w:rsid w:val="00E40DD0"/>
    <w:rsid w:val="00E46E12"/>
    <w:rsid w:val="00E47532"/>
    <w:rsid w:val="00E51D71"/>
    <w:rsid w:val="00E61B8C"/>
    <w:rsid w:val="00E654F1"/>
    <w:rsid w:val="00E663C9"/>
    <w:rsid w:val="00E677CC"/>
    <w:rsid w:val="00E75C8D"/>
    <w:rsid w:val="00E833F8"/>
    <w:rsid w:val="00E96D6B"/>
    <w:rsid w:val="00EA7CFD"/>
    <w:rsid w:val="00EB69CF"/>
    <w:rsid w:val="00ED30F8"/>
    <w:rsid w:val="00EE136A"/>
    <w:rsid w:val="00EE2DF6"/>
    <w:rsid w:val="00EE3D24"/>
    <w:rsid w:val="00EE7981"/>
    <w:rsid w:val="00EF51FC"/>
    <w:rsid w:val="00F14A08"/>
    <w:rsid w:val="00F16EFD"/>
    <w:rsid w:val="00F356CB"/>
    <w:rsid w:val="00F43CEE"/>
    <w:rsid w:val="00F46271"/>
    <w:rsid w:val="00F57704"/>
    <w:rsid w:val="00F63BBE"/>
    <w:rsid w:val="00F7272D"/>
    <w:rsid w:val="00F73594"/>
    <w:rsid w:val="00F90210"/>
    <w:rsid w:val="00F979C5"/>
    <w:rsid w:val="00FA6A5D"/>
    <w:rsid w:val="00FB484C"/>
    <w:rsid w:val="00FD02DF"/>
    <w:rsid w:val="00FD21C2"/>
    <w:rsid w:val="00FD28F2"/>
    <w:rsid w:val="00FD4AC4"/>
    <w:rsid w:val="00FD51A9"/>
    <w:rsid w:val="00FE2EC2"/>
    <w:rsid w:val="00FF3464"/>
    <w:rsid w:val="00FF5C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478D"/>
  <w15:chartTrackingRefBased/>
  <w15:docId w15:val="{DB565A2C-AF72-4671-9D12-05E548BF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6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EC6"/>
  </w:style>
  <w:style w:type="paragraph" w:styleId="Footer">
    <w:name w:val="footer"/>
    <w:basedOn w:val="Normal"/>
    <w:link w:val="FooterChar"/>
    <w:uiPriority w:val="99"/>
    <w:unhideWhenUsed/>
    <w:rsid w:val="00D06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EC6"/>
  </w:style>
  <w:style w:type="paragraph" w:styleId="ListParagraph">
    <w:name w:val="List Paragraph"/>
    <w:basedOn w:val="Normal"/>
    <w:uiPriority w:val="34"/>
    <w:qFormat/>
    <w:rsid w:val="00BE4412"/>
    <w:pPr>
      <w:ind w:left="720"/>
      <w:contextualSpacing/>
    </w:pPr>
  </w:style>
  <w:style w:type="paragraph" w:styleId="NormalWeb">
    <w:name w:val="Normal (Web)"/>
    <w:basedOn w:val="Normal"/>
    <w:uiPriority w:val="99"/>
    <w:semiHidden/>
    <w:unhideWhenUsed/>
    <w:rsid w:val="00BE44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44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1124">
      <w:bodyDiv w:val="1"/>
      <w:marLeft w:val="0"/>
      <w:marRight w:val="0"/>
      <w:marTop w:val="0"/>
      <w:marBottom w:val="0"/>
      <w:divBdr>
        <w:top w:val="none" w:sz="0" w:space="0" w:color="auto"/>
        <w:left w:val="none" w:sz="0" w:space="0" w:color="auto"/>
        <w:bottom w:val="none" w:sz="0" w:space="0" w:color="auto"/>
        <w:right w:val="none" w:sz="0" w:space="0" w:color="auto"/>
      </w:divBdr>
      <w:divsChild>
        <w:div w:id="235283019">
          <w:marLeft w:val="720"/>
          <w:marRight w:val="0"/>
          <w:marTop w:val="120"/>
          <w:marBottom w:val="120"/>
          <w:divBdr>
            <w:top w:val="none" w:sz="0" w:space="0" w:color="auto"/>
            <w:left w:val="none" w:sz="0" w:space="0" w:color="auto"/>
            <w:bottom w:val="none" w:sz="0" w:space="0" w:color="auto"/>
            <w:right w:val="none" w:sz="0" w:space="0" w:color="auto"/>
          </w:divBdr>
        </w:div>
        <w:div w:id="306328412">
          <w:marLeft w:val="720"/>
          <w:marRight w:val="0"/>
          <w:marTop w:val="120"/>
          <w:marBottom w:val="120"/>
          <w:divBdr>
            <w:top w:val="none" w:sz="0" w:space="0" w:color="auto"/>
            <w:left w:val="none" w:sz="0" w:space="0" w:color="auto"/>
            <w:bottom w:val="none" w:sz="0" w:space="0" w:color="auto"/>
            <w:right w:val="none" w:sz="0" w:space="0" w:color="auto"/>
          </w:divBdr>
        </w:div>
        <w:div w:id="1424765959">
          <w:marLeft w:val="720"/>
          <w:marRight w:val="0"/>
          <w:marTop w:val="120"/>
          <w:marBottom w:val="120"/>
          <w:divBdr>
            <w:top w:val="none" w:sz="0" w:space="0" w:color="auto"/>
            <w:left w:val="none" w:sz="0" w:space="0" w:color="auto"/>
            <w:bottom w:val="none" w:sz="0" w:space="0" w:color="auto"/>
            <w:right w:val="none" w:sz="0" w:space="0" w:color="auto"/>
          </w:divBdr>
        </w:div>
      </w:divsChild>
    </w:div>
    <w:div w:id="93091823">
      <w:bodyDiv w:val="1"/>
      <w:marLeft w:val="0"/>
      <w:marRight w:val="0"/>
      <w:marTop w:val="0"/>
      <w:marBottom w:val="0"/>
      <w:divBdr>
        <w:top w:val="none" w:sz="0" w:space="0" w:color="auto"/>
        <w:left w:val="none" w:sz="0" w:space="0" w:color="auto"/>
        <w:bottom w:val="none" w:sz="0" w:space="0" w:color="auto"/>
        <w:right w:val="none" w:sz="0" w:space="0" w:color="auto"/>
      </w:divBdr>
      <w:divsChild>
        <w:div w:id="2124301841">
          <w:marLeft w:val="720"/>
          <w:marRight w:val="0"/>
          <w:marTop w:val="120"/>
          <w:marBottom w:val="240"/>
          <w:divBdr>
            <w:top w:val="none" w:sz="0" w:space="0" w:color="auto"/>
            <w:left w:val="none" w:sz="0" w:space="0" w:color="auto"/>
            <w:bottom w:val="none" w:sz="0" w:space="0" w:color="auto"/>
            <w:right w:val="none" w:sz="0" w:space="0" w:color="auto"/>
          </w:divBdr>
        </w:div>
        <w:div w:id="1255237119">
          <w:marLeft w:val="720"/>
          <w:marRight w:val="0"/>
          <w:marTop w:val="120"/>
          <w:marBottom w:val="240"/>
          <w:divBdr>
            <w:top w:val="none" w:sz="0" w:space="0" w:color="auto"/>
            <w:left w:val="none" w:sz="0" w:space="0" w:color="auto"/>
            <w:bottom w:val="none" w:sz="0" w:space="0" w:color="auto"/>
            <w:right w:val="none" w:sz="0" w:space="0" w:color="auto"/>
          </w:divBdr>
        </w:div>
      </w:divsChild>
    </w:div>
    <w:div w:id="110520814">
      <w:bodyDiv w:val="1"/>
      <w:marLeft w:val="0"/>
      <w:marRight w:val="0"/>
      <w:marTop w:val="0"/>
      <w:marBottom w:val="0"/>
      <w:divBdr>
        <w:top w:val="none" w:sz="0" w:space="0" w:color="auto"/>
        <w:left w:val="none" w:sz="0" w:space="0" w:color="auto"/>
        <w:bottom w:val="none" w:sz="0" w:space="0" w:color="auto"/>
        <w:right w:val="none" w:sz="0" w:space="0" w:color="auto"/>
      </w:divBdr>
      <w:divsChild>
        <w:div w:id="387538931">
          <w:marLeft w:val="720"/>
          <w:marRight w:val="0"/>
          <w:marTop w:val="120"/>
          <w:marBottom w:val="120"/>
          <w:divBdr>
            <w:top w:val="none" w:sz="0" w:space="0" w:color="auto"/>
            <w:left w:val="none" w:sz="0" w:space="0" w:color="auto"/>
            <w:bottom w:val="none" w:sz="0" w:space="0" w:color="auto"/>
            <w:right w:val="none" w:sz="0" w:space="0" w:color="auto"/>
          </w:divBdr>
        </w:div>
        <w:div w:id="493759755">
          <w:marLeft w:val="720"/>
          <w:marRight w:val="0"/>
          <w:marTop w:val="120"/>
          <w:marBottom w:val="120"/>
          <w:divBdr>
            <w:top w:val="none" w:sz="0" w:space="0" w:color="auto"/>
            <w:left w:val="none" w:sz="0" w:space="0" w:color="auto"/>
            <w:bottom w:val="none" w:sz="0" w:space="0" w:color="auto"/>
            <w:right w:val="none" w:sz="0" w:space="0" w:color="auto"/>
          </w:divBdr>
        </w:div>
        <w:div w:id="634408879">
          <w:marLeft w:val="1440"/>
          <w:marRight w:val="0"/>
          <w:marTop w:val="120"/>
          <w:marBottom w:val="120"/>
          <w:divBdr>
            <w:top w:val="none" w:sz="0" w:space="0" w:color="auto"/>
            <w:left w:val="none" w:sz="0" w:space="0" w:color="auto"/>
            <w:bottom w:val="none" w:sz="0" w:space="0" w:color="auto"/>
            <w:right w:val="none" w:sz="0" w:space="0" w:color="auto"/>
          </w:divBdr>
        </w:div>
        <w:div w:id="1877964276">
          <w:marLeft w:val="1440"/>
          <w:marRight w:val="0"/>
          <w:marTop w:val="120"/>
          <w:marBottom w:val="120"/>
          <w:divBdr>
            <w:top w:val="none" w:sz="0" w:space="0" w:color="auto"/>
            <w:left w:val="none" w:sz="0" w:space="0" w:color="auto"/>
            <w:bottom w:val="none" w:sz="0" w:space="0" w:color="auto"/>
            <w:right w:val="none" w:sz="0" w:space="0" w:color="auto"/>
          </w:divBdr>
        </w:div>
        <w:div w:id="225266994">
          <w:marLeft w:val="1440"/>
          <w:marRight w:val="0"/>
          <w:marTop w:val="120"/>
          <w:marBottom w:val="120"/>
          <w:divBdr>
            <w:top w:val="none" w:sz="0" w:space="0" w:color="auto"/>
            <w:left w:val="none" w:sz="0" w:space="0" w:color="auto"/>
            <w:bottom w:val="none" w:sz="0" w:space="0" w:color="auto"/>
            <w:right w:val="none" w:sz="0" w:space="0" w:color="auto"/>
          </w:divBdr>
        </w:div>
        <w:div w:id="1650937151">
          <w:marLeft w:val="1440"/>
          <w:marRight w:val="0"/>
          <w:marTop w:val="120"/>
          <w:marBottom w:val="120"/>
          <w:divBdr>
            <w:top w:val="none" w:sz="0" w:space="0" w:color="auto"/>
            <w:left w:val="none" w:sz="0" w:space="0" w:color="auto"/>
            <w:bottom w:val="none" w:sz="0" w:space="0" w:color="auto"/>
            <w:right w:val="none" w:sz="0" w:space="0" w:color="auto"/>
          </w:divBdr>
        </w:div>
        <w:div w:id="1175925780">
          <w:marLeft w:val="1440"/>
          <w:marRight w:val="0"/>
          <w:marTop w:val="120"/>
          <w:marBottom w:val="120"/>
          <w:divBdr>
            <w:top w:val="none" w:sz="0" w:space="0" w:color="auto"/>
            <w:left w:val="none" w:sz="0" w:space="0" w:color="auto"/>
            <w:bottom w:val="none" w:sz="0" w:space="0" w:color="auto"/>
            <w:right w:val="none" w:sz="0" w:space="0" w:color="auto"/>
          </w:divBdr>
        </w:div>
      </w:divsChild>
    </w:div>
    <w:div w:id="152456375">
      <w:bodyDiv w:val="1"/>
      <w:marLeft w:val="0"/>
      <w:marRight w:val="0"/>
      <w:marTop w:val="0"/>
      <w:marBottom w:val="0"/>
      <w:divBdr>
        <w:top w:val="none" w:sz="0" w:space="0" w:color="auto"/>
        <w:left w:val="none" w:sz="0" w:space="0" w:color="auto"/>
        <w:bottom w:val="none" w:sz="0" w:space="0" w:color="auto"/>
        <w:right w:val="none" w:sz="0" w:space="0" w:color="auto"/>
      </w:divBdr>
      <w:divsChild>
        <w:div w:id="132793417">
          <w:marLeft w:val="1440"/>
          <w:marRight w:val="0"/>
          <w:marTop w:val="0"/>
          <w:marBottom w:val="0"/>
          <w:divBdr>
            <w:top w:val="none" w:sz="0" w:space="0" w:color="auto"/>
            <w:left w:val="none" w:sz="0" w:space="0" w:color="auto"/>
            <w:bottom w:val="none" w:sz="0" w:space="0" w:color="auto"/>
            <w:right w:val="none" w:sz="0" w:space="0" w:color="auto"/>
          </w:divBdr>
        </w:div>
        <w:div w:id="297951574">
          <w:marLeft w:val="1440"/>
          <w:marRight w:val="0"/>
          <w:marTop w:val="0"/>
          <w:marBottom w:val="0"/>
          <w:divBdr>
            <w:top w:val="none" w:sz="0" w:space="0" w:color="auto"/>
            <w:left w:val="none" w:sz="0" w:space="0" w:color="auto"/>
            <w:bottom w:val="none" w:sz="0" w:space="0" w:color="auto"/>
            <w:right w:val="none" w:sz="0" w:space="0" w:color="auto"/>
          </w:divBdr>
        </w:div>
        <w:div w:id="283660428">
          <w:marLeft w:val="1440"/>
          <w:marRight w:val="0"/>
          <w:marTop w:val="0"/>
          <w:marBottom w:val="0"/>
          <w:divBdr>
            <w:top w:val="none" w:sz="0" w:space="0" w:color="auto"/>
            <w:left w:val="none" w:sz="0" w:space="0" w:color="auto"/>
            <w:bottom w:val="none" w:sz="0" w:space="0" w:color="auto"/>
            <w:right w:val="none" w:sz="0" w:space="0" w:color="auto"/>
          </w:divBdr>
        </w:div>
        <w:div w:id="360715363">
          <w:marLeft w:val="1440"/>
          <w:marRight w:val="0"/>
          <w:marTop w:val="0"/>
          <w:marBottom w:val="0"/>
          <w:divBdr>
            <w:top w:val="none" w:sz="0" w:space="0" w:color="auto"/>
            <w:left w:val="none" w:sz="0" w:space="0" w:color="auto"/>
            <w:bottom w:val="none" w:sz="0" w:space="0" w:color="auto"/>
            <w:right w:val="none" w:sz="0" w:space="0" w:color="auto"/>
          </w:divBdr>
        </w:div>
        <w:div w:id="575361091">
          <w:marLeft w:val="1440"/>
          <w:marRight w:val="0"/>
          <w:marTop w:val="0"/>
          <w:marBottom w:val="0"/>
          <w:divBdr>
            <w:top w:val="none" w:sz="0" w:space="0" w:color="auto"/>
            <w:left w:val="none" w:sz="0" w:space="0" w:color="auto"/>
            <w:bottom w:val="none" w:sz="0" w:space="0" w:color="auto"/>
            <w:right w:val="none" w:sz="0" w:space="0" w:color="auto"/>
          </w:divBdr>
        </w:div>
        <w:div w:id="1244530243">
          <w:marLeft w:val="1440"/>
          <w:marRight w:val="0"/>
          <w:marTop w:val="0"/>
          <w:marBottom w:val="0"/>
          <w:divBdr>
            <w:top w:val="none" w:sz="0" w:space="0" w:color="auto"/>
            <w:left w:val="none" w:sz="0" w:space="0" w:color="auto"/>
            <w:bottom w:val="none" w:sz="0" w:space="0" w:color="auto"/>
            <w:right w:val="none" w:sz="0" w:space="0" w:color="auto"/>
          </w:divBdr>
        </w:div>
        <w:div w:id="301425162">
          <w:marLeft w:val="1440"/>
          <w:marRight w:val="0"/>
          <w:marTop w:val="0"/>
          <w:marBottom w:val="0"/>
          <w:divBdr>
            <w:top w:val="none" w:sz="0" w:space="0" w:color="auto"/>
            <w:left w:val="none" w:sz="0" w:space="0" w:color="auto"/>
            <w:bottom w:val="none" w:sz="0" w:space="0" w:color="auto"/>
            <w:right w:val="none" w:sz="0" w:space="0" w:color="auto"/>
          </w:divBdr>
        </w:div>
        <w:div w:id="965965746">
          <w:marLeft w:val="1440"/>
          <w:marRight w:val="0"/>
          <w:marTop w:val="0"/>
          <w:marBottom w:val="0"/>
          <w:divBdr>
            <w:top w:val="none" w:sz="0" w:space="0" w:color="auto"/>
            <w:left w:val="none" w:sz="0" w:space="0" w:color="auto"/>
            <w:bottom w:val="none" w:sz="0" w:space="0" w:color="auto"/>
            <w:right w:val="none" w:sz="0" w:space="0" w:color="auto"/>
          </w:divBdr>
        </w:div>
        <w:div w:id="1781293240">
          <w:marLeft w:val="1440"/>
          <w:marRight w:val="0"/>
          <w:marTop w:val="0"/>
          <w:marBottom w:val="0"/>
          <w:divBdr>
            <w:top w:val="none" w:sz="0" w:space="0" w:color="auto"/>
            <w:left w:val="none" w:sz="0" w:space="0" w:color="auto"/>
            <w:bottom w:val="none" w:sz="0" w:space="0" w:color="auto"/>
            <w:right w:val="none" w:sz="0" w:space="0" w:color="auto"/>
          </w:divBdr>
        </w:div>
        <w:div w:id="1318918794">
          <w:marLeft w:val="1440"/>
          <w:marRight w:val="0"/>
          <w:marTop w:val="0"/>
          <w:marBottom w:val="0"/>
          <w:divBdr>
            <w:top w:val="none" w:sz="0" w:space="0" w:color="auto"/>
            <w:left w:val="none" w:sz="0" w:space="0" w:color="auto"/>
            <w:bottom w:val="none" w:sz="0" w:space="0" w:color="auto"/>
            <w:right w:val="none" w:sz="0" w:space="0" w:color="auto"/>
          </w:divBdr>
        </w:div>
        <w:div w:id="1004435989">
          <w:marLeft w:val="1440"/>
          <w:marRight w:val="0"/>
          <w:marTop w:val="0"/>
          <w:marBottom w:val="0"/>
          <w:divBdr>
            <w:top w:val="none" w:sz="0" w:space="0" w:color="auto"/>
            <w:left w:val="none" w:sz="0" w:space="0" w:color="auto"/>
            <w:bottom w:val="none" w:sz="0" w:space="0" w:color="auto"/>
            <w:right w:val="none" w:sz="0" w:space="0" w:color="auto"/>
          </w:divBdr>
        </w:div>
        <w:div w:id="346256112">
          <w:marLeft w:val="1440"/>
          <w:marRight w:val="0"/>
          <w:marTop w:val="0"/>
          <w:marBottom w:val="0"/>
          <w:divBdr>
            <w:top w:val="none" w:sz="0" w:space="0" w:color="auto"/>
            <w:left w:val="none" w:sz="0" w:space="0" w:color="auto"/>
            <w:bottom w:val="none" w:sz="0" w:space="0" w:color="auto"/>
            <w:right w:val="none" w:sz="0" w:space="0" w:color="auto"/>
          </w:divBdr>
        </w:div>
        <w:div w:id="1971859352">
          <w:marLeft w:val="1440"/>
          <w:marRight w:val="0"/>
          <w:marTop w:val="0"/>
          <w:marBottom w:val="0"/>
          <w:divBdr>
            <w:top w:val="none" w:sz="0" w:space="0" w:color="auto"/>
            <w:left w:val="none" w:sz="0" w:space="0" w:color="auto"/>
            <w:bottom w:val="none" w:sz="0" w:space="0" w:color="auto"/>
            <w:right w:val="none" w:sz="0" w:space="0" w:color="auto"/>
          </w:divBdr>
        </w:div>
        <w:div w:id="2047875156">
          <w:marLeft w:val="1440"/>
          <w:marRight w:val="0"/>
          <w:marTop w:val="0"/>
          <w:marBottom w:val="0"/>
          <w:divBdr>
            <w:top w:val="none" w:sz="0" w:space="0" w:color="auto"/>
            <w:left w:val="none" w:sz="0" w:space="0" w:color="auto"/>
            <w:bottom w:val="none" w:sz="0" w:space="0" w:color="auto"/>
            <w:right w:val="none" w:sz="0" w:space="0" w:color="auto"/>
          </w:divBdr>
        </w:div>
        <w:div w:id="931158699">
          <w:marLeft w:val="1440"/>
          <w:marRight w:val="0"/>
          <w:marTop w:val="0"/>
          <w:marBottom w:val="0"/>
          <w:divBdr>
            <w:top w:val="none" w:sz="0" w:space="0" w:color="auto"/>
            <w:left w:val="none" w:sz="0" w:space="0" w:color="auto"/>
            <w:bottom w:val="none" w:sz="0" w:space="0" w:color="auto"/>
            <w:right w:val="none" w:sz="0" w:space="0" w:color="auto"/>
          </w:divBdr>
        </w:div>
        <w:div w:id="757756373">
          <w:marLeft w:val="1440"/>
          <w:marRight w:val="0"/>
          <w:marTop w:val="0"/>
          <w:marBottom w:val="0"/>
          <w:divBdr>
            <w:top w:val="none" w:sz="0" w:space="0" w:color="auto"/>
            <w:left w:val="none" w:sz="0" w:space="0" w:color="auto"/>
            <w:bottom w:val="none" w:sz="0" w:space="0" w:color="auto"/>
            <w:right w:val="none" w:sz="0" w:space="0" w:color="auto"/>
          </w:divBdr>
        </w:div>
        <w:div w:id="1501123005">
          <w:marLeft w:val="1440"/>
          <w:marRight w:val="0"/>
          <w:marTop w:val="0"/>
          <w:marBottom w:val="0"/>
          <w:divBdr>
            <w:top w:val="none" w:sz="0" w:space="0" w:color="auto"/>
            <w:left w:val="none" w:sz="0" w:space="0" w:color="auto"/>
            <w:bottom w:val="none" w:sz="0" w:space="0" w:color="auto"/>
            <w:right w:val="none" w:sz="0" w:space="0" w:color="auto"/>
          </w:divBdr>
        </w:div>
        <w:div w:id="75440858">
          <w:marLeft w:val="1440"/>
          <w:marRight w:val="0"/>
          <w:marTop w:val="0"/>
          <w:marBottom w:val="0"/>
          <w:divBdr>
            <w:top w:val="none" w:sz="0" w:space="0" w:color="auto"/>
            <w:left w:val="none" w:sz="0" w:space="0" w:color="auto"/>
            <w:bottom w:val="none" w:sz="0" w:space="0" w:color="auto"/>
            <w:right w:val="none" w:sz="0" w:space="0" w:color="auto"/>
          </w:divBdr>
        </w:div>
        <w:div w:id="1522623942">
          <w:marLeft w:val="1440"/>
          <w:marRight w:val="0"/>
          <w:marTop w:val="0"/>
          <w:marBottom w:val="0"/>
          <w:divBdr>
            <w:top w:val="none" w:sz="0" w:space="0" w:color="auto"/>
            <w:left w:val="none" w:sz="0" w:space="0" w:color="auto"/>
            <w:bottom w:val="none" w:sz="0" w:space="0" w:color="auto"/>
            <w:right w:val="none" w:sz="0" w:space="0" w:color="auto"/>
          </w:divBdr>
        </w:div>
      </w:divsChild>
    </w:div>
    <w:div w:id="163665295">
      <w:bodyDiv w:val="1"/>
      <w:marLeft w:val="0"/>
      <w:marRight w:val="0"/>
      <w:marTop w:val="0"/>
      <w:marBottom w:val="0"/>
      <w:divBdr>
        <w:top w:val="none" w:sz="0" w:space="0" w:color="auto"/>
        <w:left w:val="none" w:sz="0" w:space="0" w:color="auto"/>
        <w:bottom w:val="none" w:sz="0" w:space="0" w:color="auto"/>
        <w:right w:val="none" w:sz="0" w:space="0" w:color="auto"/>
      </w:divBdr>
      <w:divsChild>
        <w:div w:id="1699233069">
          <w:marLeft w:val="274"/>
          <w:marRight w:val="0"/>
          <w:marTop w:val="0"/>
          <w:marBottom w:val="0"/>
          <w:divBdr>
            <w:top w:val="none" w:sz="0" w:space="0" w:color="auto"/>
            <w:left w:val="none" w:sz="0" w:space="0" w:color="auto"/>
            <w:bottom w:val="none" w:sz="0" w:space="0" w:color="auto"/>
            <w:right w:val="none" w:sz="0" w:space="0" w:color="auto"/>
          </w:divBdr>
        </w:div>
        <w:div w:id="1138307194">
          <w:marLeft w:val="274"/>
          <w:marRight w:val="0"/>
          <w:marTop w:val="0"/>
          <w:marBottom w:val="0"/>
          <w:divBdr>
            <w:top w:val="none" w:sz="0" w:space="0" w:color="auto"/>
            <w:left w:val="none" w:sz="0" w:space="0" w:color="auto"/>
            <w:bottom w:val="none" w:sz="0" w:space="0" w:color="auto"/>
            <w:right w:val="none" w:sz="0" w:space="0" w:color="auto"/>
          </w:divBdr>
        </w:div>
        <w:div w:id="146434013">
          <w:marLeft w:val="274"/>
          <w:marRight w:val="0"/>
          <w:marTop w:val="0"/>
          <w:marBottom w:val="0"/>
          <w:divBdr>
            <w:top w:val="none" w:sz="0" w:space="0" w:color="auto"/>
            <w:left w:val="none" w:sz="0" w:space="0" w:color="auto"/>
            <w:bottom w:val="none" w:sz="0" w:space="0" w:color="auto"/>
            <w:right w:val="none" w:sz="0" w:space="0" w:color="auto"/>
          </w:divBdr>
        </w:div>
        <w:div w:id="288702512">
          <w:marLeft w:val="274"/>
          <w:marRight w:val="0"/>
          <w:marTop w:val="0"/>
          <w:marBottom w:val="0"/>
          <w:divBdr>
            <w:top w:val="none" w:sz="0" w:space="0" w:color="auto"/>
            <w:left w:val="none" w:sz="0" w:space="0" w:color="auto"/>
            <w:bottom w:val="none" w:sz="0" w:space="0" w:color="auto"/>
            <w:right w:val="none" w:sz="0" w:space="0" w:color="auto"/>
          </w:divBdr>
        </w:div>
        <w:div w:id="1745760766">
          <w:marLeft w:val="274"/>
          <w:marRight w:val="0"/>
          <w:marTop w:val="0"/>
          <w:marBottom w:val="0"/>
          <w:divBdr>
            <w:top w:val="none" w:sz="0" w:space="0" w:color="auto"/>
            <w:left w:val="none" w:sz="0" w:space="0" w:color="auto"/>
            <w:bottom w:val="none" w:sz="0" w:space="0" w:color="auto"/>
            <w:right w:val="none" w:sz="0" w:space="0" w:color="auto"/>
          </w:divBdr>
        </w:div>
      </w:divsChild>
    </w:div>
    <w:div w:id="165563610">
      <w:bodyDiv w:val="1"/>
      <w:marLeft w:val="0"/>
      <w:marRight w:val="0"/>
      <w:marTop w:val="0"/>
      <w:marBottom w:val="0"/>
      <w:divBdr>
        <w:top w:val="none" w:sz="0" w:space="0" w:color="auto"/>
        <w:left w:val="none" w:sz="0" w:space="0" w:color="auto"/>
        <w:bottom w:val="none" w:sz="0" w:space="0" w:color="auto"/>
        <w:right w:val="none" w:sz="0" w:space="0" w:color="auto"/>
      </w:divBdr>
      <w:divsChild>
        <w:div w:id="317005960">
          <w:marLeft w:val="1440"/>
          <w:marRight w:val="0"/>
          <w:marTop w:val="0"/>
          <w:marBottom w:val="0"/>
          <w:divBdr>
            <w:top w:val="none" w:sz="0" w:space="0" w:color="auto"/>
            <w:left w:val="none" w:sz="0" w:space="0" w:color="auto"/>
            <w:bottom w:val="none" w:sz="0" w:space="0" w:color="auto"/>
            <w:right w:val="none" w:sz="0" w:space="0" w:color="auto"/>
          </w:divBdr>
        </w:div>
        <w:div w:id="585460471">
          <w:marLeft w:val="1440"/>
          <w:marRight w:val="0"/>
          <w:marTop w:val="0"/>
          <w:marBottom w:val="0"/>
          <w:divBdr>
            <w:top w:val="none" w:sz="0" w:space="0" w:color="auto"/>
            <w:left w:val="none" w:sz="0" w:space="0" w:color="auto"/>
            <w:bottom w:val="none" w:sz="0" w:space="0" w:color="auto"/>
            <w:right w:val="none" w:sz="0" w:space="0" w:color="auto"/>
          </w:divBdr>
        </w:div>
        <w:div w:id="876358526">
          <w:marLeft w:val="1440"/>
          <w:marRight w:val="0"/>
          <w:marTop w:val="0"/>
          <w:marBottom w:val="0"/>
          <w:divBdr>
            <w:top w:val="none" w:sz="0" w:space="0" w:color="auto"/>
            <w:left w:val="none" w:sz="0" w:space="0" w:color="auto"/>
            <w:bottom w:val="none" w:sz="0" w:space="0" w:color="auto"/>
            <w:right w:val="none" w:sz="0" w:space="0" w:color="auto"/>
          </w:divBdr>
        </w:div>
        <w:div w:id="1120539296">
          <w:marLeft w:val="1440"/>
          <w:marRight w:val="0"/>
          <w:marTop w:val="0"/>
          <w:marBottom w:val="0"/>
          <w:divBdr>
            <w:top w:val="none" w:sz="0" w:space="0" w:color="auto"/>
            <w:left w:val="none" w:sz="0" w:space="0" w:color="auto"/>
            <w:bottom w:val="none" w:sz="0" w:space="0" w:color="auto"/>
            <w:right w:val="none" w:sz="0" w:space="0" w:color="auto"/>
          </w:divBdr>
        </w:div>
        <w:div w:id="398526161">
          <w:marLeft w:val="1440"/>
          <w:marRight w:val="0"/>
          <w:marTop w:val="0"/>
          <w:marBottom w:val="0"/>
          <w:divBdr>
            <w:top w:val="none" w:sz="0" w:space="0" w:color="auto"/>
            <w:left w:val="none" w:sz="0" w:space="0" w:color="auto"/>
            <w:bottom w:val="none" w:sz="0" w:space="0" w:color="auto"/>
            <w:right w:val="none" w:sz="0" w:space="0" w:color="auto"/>
          </w:divBdr>
        </w:div>
        <w:div w:id="1332179186">
          <w:marLeft w:val="1440"/>
          <w:marRight w:val="0"/>
          <w:marTop w:val="0"/>
          <w:marBottom w:val="0"/>
          <w:divBdr>
            <w:top w:val="none" w:sz="0" w:space="0" w:color="auto"/>
            <w:left w:val="none" w:sz="0" w:space="0" w:color="auto"/>
            <w:bottom w:val="none" w:sz="0" w:space="0" w:color="auto"/>
            <w:right w:val="none" w:sz="0" w:space="0" w:color="auto"/>
          </w:divBdr>
        </w:div>
        <w:div w:id="2134638943">
          <w:marLeft w:val="1440"/>
          <w:marRight w:val="0"/>
          <w:marTop w:val="0"/>
          <w:marBottom w:val="0"/>
          <w:divBdr>
            <w:top w:val="none" w:sz="0" w:space="0" w:color="auto"/>
            <w:left w:val="none" w:sz="0" w:space="0" w:color="auto"/>
            <w:bottom w:val="none" w:sz="0" w:space="0" w:color="auto"/>
            <w:right w:val="none" w:sz="0" w:space="0" w:color="auto"/>
          </w:divBdr>
        </w:div>
        <w:div w:id="657417136">
          <w:marLeft w:val="1440"/>
          <w:marRight w:val="0"/>
          <w:marTop w:val="0"/>
          <w:marBottom w:val="0"/>
          <w:divBdr>
            <w:top w:val="none" w:sz="0" w:space="0" w:color="auto"/>
            <w:left w:val="none" w:sz="0" w:space="0" w:color="auto"/>
            <w:bottom w:val="none" w:sz="0" w:space="0" w:color="auto"/>
            <w:right w:val="none" w:sz="0" w:space="0" w:color="auto"/>
          </w:divBdr>
        </w:div>
        <w:div w:id="1297023977">
          <w:marLeft w:val="1440"/>
          <w:marRight w:val="0"/>
          <w:marTop w:val="0"/>
          <w:marBottom w:val="0"/>
          <w:divBdr>
            <w:top w:val="none" w:sz="0" w:space="0" w:color="auto"/>
            <w:left w:val="none" w:sz="0" w:space="0" w:color="auto"/>
            <w:bottom w:val="none" w:sz="0" w:space="0" w:color="auto"/>
            <w:right w:val="none" w:sz="0" w:space="0" w:color="auto"/>
          </w:divBdr>
        </w:div>
        <w:div w:id="146174454">
          <w:marLeft w:val="1440"/>
          <w:marRight w:val="0"/>
          <w:marTop w:val="0"/>
          <w:marBottom w:val="0"/>
          <w:divBdr>
            <w:top w:val="none" w:sz="0" w:space="0" w:color="auto"/>
            <w:left w:val="none" w:sz="0" w:space="0" w:color="auto"/>
            <w:bottom w:val="none" w:sz="0" w:space="0" w:color="auto"/>
            <w:right w:val="none" w:sz="0" w:space="0" w:color="auto"/>
          </w:divBdr>
        </w:div>
        <w:div w:id="1480802694">
          <w:marLeft w:val="1440"/>
          <w:marRight w:val="0"/>
          <w:marTop w:val="0"/>
          <w:marBottom w:val="0"/>
          <w:divBdr>
            <w:top w:val="none" w:sz="0" w:space="0" w:color="auto"/>
            <w:left w:val="none" w:sz="0" w:space="0" w:color="auto"/>
            <w:bottom w:val="none" w:sz="0" w:space="0" w:color="auto"/>
            <w:right w:val="none" w:sz="0" w:space="0" w:color="auto"/>
          </w:divBdr>
        </w:div>
        <w:div w:id="2075932653">
          <w:marLeft w:val="1440"/>
          <w:marRight w:val="0"/>
          <w:marTop w:val="0"/>
          <w:marBottom w:val="0"/>
          <w:divBdr>
            <w:top w:val="none" w:sz="0" w:space="0" w:color="auto"/>
            <w:left w:val="none" w:sz="0" w:space="0" w:color="auto"/>
            <w:bottom w:val="none" w:sz="0" w:space="0" w:color="auto"/>
            <w:right w:val="none" w:sz="0" w:space="0" w:color="auto"/>
          </w:divBdr>
        </w:div>
        <w:div w:id="826899262">
          <w:marLeft w:val="1440"/>
          <w:marRight w:val="0"/>
          <w:marTop w:val="0"/>
          <w:marBottom w:val="0"/>
          <w:divBdr>
            <w:top w:val="none" w:sz="0" w:space="0" w:color="auto"/>
            <w:left w:val="none" w:sz="0" w:space="0" w:color="auto"/>
            <w:bottom w:val="none" w:sz="0" w:space="0" w:color="auto"/>
            <w:right w:val="none" w:sz="0" w:space="0" w:color="auto"/>
          </w:divBdr>
        </w:div>
        <w:div w:id="1737431062">
          <w:marLeft w:val="1440"/>
          <w:marRight w:val="0"/>
          <w:marTop w:val="0"/>
          <w:marBottom w:val="0"/>
          <w:divBdr>
            <w:top w:val="none" w:sz="0" w:space="0" w:color="auto"/>
            <w:left w:val="none" w:sz="0" w:space="0" w:color="auto"/>
            <w:bottom w:val="none" w:sz="0" w:space="0" w:color="auto"/>
            <w:right w:val="none" w:sz="0" w:space="0" w:color="auto"/>
          </w:divBdr>
        </w:div>
        <w:div w:id="1844663646">
          <w:marLeft w:val="1440"/>
          <w:marRight w:val="0"/>
          <w:marTop w:val="0"/>
          <w:marBottom w:val="0"/>
          <w:divBdr>
            <w:top w:val="none" w:sz="0" w:space="0" w:color="auto"/>
            <w:left w:val="none" w:sz="0" w:space="0" w:color="auto"/>
            <w:bottom w:val="none" w:sz="0" w:space="0" w:color="auto"/>
            <w:right w:val="none" w:sz="0" w:space="0" w:color="auto"/>
          </w:divBdr>
        </w:div>
        <w:div w:id="1594779803">
          <w:marLeft w:val="1440"/>
          <w:marRight w:val="0"/>
          <w:marTop w:val="0"/>
          <w:marBottom w:val="0"/>
          <w:divBdr>
            <w:top w:val="none" w:sz="0" w:space="0" w:color="auto"/>
            <w:left w:val="none" w:sz="0" w:space="0" w:color="auto"/>
            <w:bottom w:val="none" w:sz="0" w:space="0" w:color="auto"/>
            <w:right w:val="none" w:sz="0" w:space="0" w:color="auto"/>
          </w:divBdr>
        </w:div>
        <w:div w:id="1347906229">
          <w:marLeft w:val="1440"/>
          <w:marRight w:val="0"/>
          <w:marTop w:val="0"/>
          <w:marBottom w:val="0"/>
          <w:divBdr>
            <w:top w:val="none" w:sz="0" w:space="0" w:color="auto"/>
            <w:left w:val="none" w:sz="0" w:space="0" w:color="auto"/>
            <w:bottom w:val="none" w:sz="0" w:space="0" w:color="auto"/>
            <w:right w:val="none" w:sz="0" w:space="0" w:color="auto"/>
          </w:divBdr>
        </w:div>
        <w:div w:id="1426226796">
          <w:marLeft w:val="1440"/>
          <w:marRight w:val="0"/>
          <w:marTop w:val="0"/>
          <w:marBottom w:val="0"/>
          <w:divBdr>
            <w:top w:val="none" w:sz="0" w:space="0" w:color="auto"/>
            <w:left w:val="none" w:sz="0" w:space="0" w:color="auto"/>
            <w:bottom w:val="none" w:sz="0" w:space="0" w:color="auto"/>
            <w:right w:val="none" w:sz="0" w:space="0" w:color="auto"/>
          </w:divBdr>
        </w:div>
        <w:div w:id="1648585933">
          <w:marLeft w:val="1440"/>
          <w:marRight w:val="0"/>
          <w:marTop w:val="0"/>
          <w:marBottom w:val="0"/>
          <w:divBdr>
            <w:top w:val="none" w:sz="0" w:space="0" w:color="auto"/>
            <w:left w:val="none" w:sz="0" w:space="0" w:color="auto"/>
            <w:bottom w:val="none" w:sz="0" w:space="0" w:color="auto"/>
            <w:right w:val="none" w:sz="0" w:space="0" w:color="auto"/>
          </w:divBdr>
        </w:div>
      </w:divsChild>
    </w:div>
    <w:div w:id="171068062">
      <w:bodyDiv w:val="1"/>
      <w:marLeft w:val="0"/>
      <w:marRight w:val="0"/>
      <w:marTop w:val="0"/>
      <w:marBottom w:val="0"/>
      <w:divBdr>
        <w:top w:val="none" w:sz="0" w:space="0" w:color="auto"/>
        <w:left w:val="none" w:sz="0" w:space="0" w:color="auto"/>
        <w:bottom w:val="none" w:sz="0" w:space="0" w:color="auto"/>
        <w:right w:val="none" w:sz="0" w:space="0" w:color="auto"/>
      </w:divBdr>
    </w:div>
    <w:div w:id="205726321">
      <w:bodyDiv w:val="1"/>
      <w:marLeft w:val="0"/>
      <w:marRight w:val="0"/>
      <w:marTop w:val="0"/>
      <w:marBottom w:val="0"/>
      <w:divBdr>
        <w:top w:val="none" w:sz="0" w:space="0" w:color="auto"/>
        <w:left w:val="none" w:sz="0" w:space="0" w:color="auto"/>
        <w:bottom w:val="none" w:sz="0" w:space="0" w:color="auto"/>
        <w:right w:val="none" w:sz="0" w:space="0" w:color="auto"/>
      </w:divBdr>
      <w:divsChild>
        <w:div w:id="1420448089">
          <w:marLeft w:val="720"/>
          <w:marRight w:val="0"/>
          <w:marTop w:val="120"/>
          <w:marBottom w:val="240"/>
          <w:divBdr>
            <w:top w:val="none" w:sz="0" w:space="0" w:color="auto"/>
            <w:left w:val="none" w:sz="0" w:space="0" w:color="auto"/>
            <w:bottom w:val="none" w:sz="0" w:space="0" w:color="auto"/>
            <w:right w:val="none" w:sz="0" w:space="0" w:color="auto"/>
          </w:divBdr>
        </w:div>
        <w:div w:id="277571992">
          <w:marLeft w:val="720"/>
          <w:marRight w:val="0"/>
          <w:marTop w:val="120"/>
          <w:marBottom w:val="240"/>
          <w:divBdr>
            <w:top w:val="none" w:sz="0" w:space="0" w:color="auto"/>
            <w:left w:val="none" w:sz="0" w:space="0" w:color="auto"/>
            <w:bottom w:val="none" w:sz="0" w:space="0" w:color="auto"/>
            <w:right w:val="none" w:sz="0" w:space="0" w:color="auto"/>
          </w:divBdr>
        </w:div>
        <w:div w:id="305399994">
          <w:marLeft w:val="720"/>
          <w:marRight w:val="0"/>
          <w:marTop w:val="120"/>
          <w:marBottom w:val="240"/>
          <w:divBdr>
            <w:top w:val="none" w:sz="0" w:space="0" w:color="auto"/>
            <w:left w:val="none" w:sz="0" w:space="0" w:color="auto"/>
            <w:bottom w:val="none" w:sz="0" w:space="0" w:color="auto"/>
            <w:right w:val="none" w:sz="0" w:space="0" w:color="auto"/>
          </w:divBdr>
        </w:div>
        <w:div w:id="330987762">
          <w:marLeft w:val="720"/>
          <w:marRight w:val="0"/>
          <w:marTop w:val="120"/>
          <w:marBottom w:val="240"/>
          <w:divBdr>
            <w:top w:val="none" w:sz="0" w:space="0" w:color="auto"/>
            <w:left w:val="none" w:sz="0" w:space="0" w:color="auto"/>
            <w:bottom w:val="none" w:sz="0" w:space="0" w:color="auto"/>
            <w:right w:val="none" w:sz="0" w:space="0" w:color="auto"/>
          </w:divBdr>
        </w:div>
      </w:divsChild>
    </w:div>
    <w:div w:id="248199599">
      <w:bodyDiv w:val="1"/>
      <w:marLeft w:val="0"/>
      <w:marRight w:val="0"/>
      <w:marTop w:val="0"/>
      <w:marBottom w:val="0"/>
      <w:divBdr>
        <w:top w:val="none" w:sz="0" w:space="0" w:color="auto"/>
        <w:left w:val="none" w:sz="0" w:space="0" w:color="auto"/>
        <w:bottom w:val="none" w:sz="0" w:space="0" w:color="auto"/>
        <w:right w:val="none" w:sz="0" w:space="0" w:color="auto"/>
      </w:divBdr>
      <w:divsChild>
        <w:div w:id="342241691">
          <w:marLeft w:val="720"/>
          <w:marRight w:val="0"/>
          <w:marTop w:val="120"/>
          <w:marBottom w:val="120"/>
          <w:divBdr>
            <w:top w:val="none" w:sz="0" w:space="0" w:color="auto"/>
            <w:left w:val="none" w:sz="0" w:space="0" w:color="auto"/>
            <w:bottom w:val="none" w:sz="0" w:space="0" w:color="auto"/>
            <w:right w:val="none" w:sz="0" w:space="0" w:color="auto"/>
          </w:divBdr>
        </w:div>
        <w:div w:id="401761787">
          <w:marLeft w:val="2160"/>
          <w:marRight w:val="0"/>
          <w:marTop w:val="120"/>
          <w:marBottom w:val="120"/>
          <w:divBdr>
            <w:top w:val="none" w:sz="0" w:space="0" w:color="auto"/>
            <w:left w:val="none" w:sz="0" w:space="0" w:color="auto"/>
            <w:bottom w:val="none" w:sz="0" w:space="0" w:color="auto"/>
            <w:right w:val="none" w:sz="0" w:space="0" w:color="auto"/>
          </w:divBdr>
        </w:div>
        <w:div w:id="1025137341">
          <w:marLeft w:val="2160"/>
          <w:marRight w:val="0"/>
          <w:marTop w:val="120"/>
          <w:marBottom w:val="120"/>
          <w:divBdr>
            <w:top w:val="none" w:sz="0" w:space="0" w:color="auto"/>
            <w:left w:val="none" w:sz="0" w:space="0" w:color="auto"/>
            <w:bottom w:val="none" w:sz="0" w:space="0" w:color="auto"/>
            <w:right w:val="none" w:sz="0" w:space="0" w:color="auto"/>
          </w:divBdr>
        </w:div>
        <w:div w:id="1630238175">
          <w:marLeft w:val="1440"/>
          <w:marRight w:val="0"/>
          <w:marTop w:val="120"/>
          <w:marBottom w:val="120"/>
          <w:divBdr>
            <w:top w:val="none" w:sz="0" w:space="0" w:color="auto"/>
            <w:left w:val="none" w:sz="0" w:space="0" w:color="auto"/>
            <w:bottom w:val="none" w:sz="0" w:space="0" w:color="auto"/>
            <w:right w:val="none" w:sz="0" w:space="0" w:color="auto"/>
          </w:divBdr>
        </w:div>
      </w:divsChild>
    </w:div>
    <w:div w:id="305165315">
      <w:bodyDiv w:val="1"/>
      <w:marLeft w:val="0"/>
      <w:marRight w:val="0"/>
      <w:marTop w:val="0"/>
      <w:marBottom w:val="0"/>
      <w:divBdr>
        <w:top w:val="none" w:sz="0" w:space="0" w:color="auto"/>
        <w:left w:val="none" w:sz="0" w:space="0" w:color="auto"/>
        <w:bottom w:val="none" w:sz="0" w:space="0" w:color="auto"/>
        <w:right w:val="none" w:sz="0" w:space="0" w:color="auto"/>
      </w:divBdr>
      <w:divsChild>
        <w:div w:id="2085105857">
          <w:marLeft w:val="720"/>
          <w:marRight w:val="0"/>
          <w:marTop w:val="120"/>
          <w:marBottom w:val="120"/>
          <w:divBdr>
            <w:top w:val="none" w:sz="0" w:space="0" w:color="auto"/>
            <w:left w:val="none" w:sz="0" w:space="0" w:color="auto"/>
            <w:bottom w:val="none" w:sz="0" w:space="0" w:color="auto"/>
            <w:right w:val="none" w:sz="0" w:space="0" w:color="auto"/>
          </w:divBdr>
        </w:div>
        <w:div w:id="1359162207">
          <w:marLeft w:val="720"/>
          <w:marRight w:val="0"/>
          <w:marTop w:val="120"/>
          <w:marBottom w:val="120"/>
          <w:divBdr>
            <w:top w:val="none" w:sz="0" w:space="0" w:color="auto"/>
            <w:left w:val="none" w:sz="0" w:space="0" w:color="auto"/>
            <w:bottom w:val="none" w:sz="0" w:space="0" w:color="auto"/>
            <w:right w:val="none" w:sz="0" w:space="0" w:color="auto"/>
          </w:divBdr>
        </w:div>
        <w:div w:id="1566840213">
          <w:marLeft w:val="1440"/>
          <w:marRight w:val="0"/>
          <w:marTop w:val="120"/>
          <w:marBottom w:val="120"/>
          <w:divBdr>
            <w:top w:val="none" w:sz="0" w:space="0" w:color="auto"/>
            <w:left w:val="none" w:sz="0" w:space="0" w:color="auto"/>
            <w:bottom w:val="none" w:sz="0" w:space="0" w:color="auto"/>
            <w:right w:val="none" w:sz="0" w:space="0" w:color="auto"/>
          </w:divBdr>
        </w:div>
        <w:div w:id="1302536399">
          <w:marLeft w:val="1440"/>
          <w:marRight w:val="0"/>
          <w:marTop w:val="120"/>
          <w:marBottom w:val="120"/>
          <w:divBdr>
            <w:top w:val="none" w:sz="0" w:space="0" w:color="auto"/>
            <w:left w:val="none" w:sz="0" w:space="0" w:color="auto"/>
            <w:bottom w:val="none" w:sz="0" w:space="0" w:color="auto"/>
            <w:right w:val="none" w:sz="0" w:space="0" w:color="auto"/>
          </w:divBdr>
        </w:div>
        <w:div w:id="1588156092">
          <w:marLeft w:val="1440"/>
          <w:marRight w:val="0"/>
          <w:marTop w:val="120"/>
          <w:marBottom w:val="120"/>
          <w:divBdr>
            <w:top w:val="none" w:sz="0" w:space="0" w:color="auto"/>
            <w:left w:val="none" w:sz="0" w:space="0" w:color="auto"/>
            <w:bottom w:val="none" w:sz="0" w:space="0" w:color="auto"/>
            <w:right w:val="none" w:sz="0" w:space="0" w:color="auto"/>
          </w:divBdr>
        </w:div>
      </w:divsChild>
    </w:div>
    <w:div w:id="329724322">
      <w:bodyDiv w:val="1"/>
      <w:marLeft w:val="0"/>
      <w:marRight w:val="0"/>
      <w:marTop w:val="0"/>
      <w:marBottom w:val="0"/>
      <w:divBdr>
        <w:top w:val="none" w:sz="0" w:space="0" w:color="auto"/>
        <w:left w:val="none" w:sz="0" w:space="0" w:color="auto"/>
        <w:bottom w:val="none" w:sz="0" w:space="0" w:color="auto"/>
        <w:right w:val="none" w:sz="0" w:space="0" w:color="auto"/>
      </w:divBdr>
    </w:div>
    <w:div w:id="340157713">
      <w:bodyDiv w:val="1"/>
      <w:marLeft w:val="0"/>
      <w:marRight w:val="0"/>
      <w:marTop w:val="0"/>
      <w:marBottom w:val="0"/>
      <w:divBdr>
        <w:top w:val="none" w:sz="0" w:space="0" w:color="auto"/>
        <w:left w:val="none" w:sz="0" w:space="0" w:color="auto"/>
        <w:bottom w:val="none" w:sz="0" w:space="0" w:color="auto"/>
        <w:right w:val="none" w:sz="0" w:space="0" w:color="auto"/>
      </w:divBdr>
      <w:divsChild>
        <w:div w:id="563880218">
          <w:marLeft w:val="720"/>
          <w:marRight w:val="0"/>
          <w:marTop w:val="120"/>
          <w:marBottom w:val="240"/>
          <w:divBdr>
            <w:top w:val="none" w:sz="0" w:space="0" w:color="auto"/>
            <w:left w:val="none" w:sz="0" w:space="0" w:color="auto"/>
            <w:bottom w:val="none" w:sz="0" w:space="0" w:color="auto"/>
            <w:right w:val="none" w:sz="0" w:space="0" w:color="auto"/>
          </w:divBdr>
        </w:div>
        <w:div w:id="326135578">
          <w:marLeft w:val="720"/>
          <w:marRight w:val="0"/>
          <w:marTop w:val="120"/>
          <w:marBottom w:val="240"/>
          <w:divBdr>
            <w:top w:val="none" w:sz="0" w:space="0" w:color="auto"/>
            <w:left w:val="none" w:sz="0" w:space="0" w:color="auto"/>
            <w:bottom w:val="none" w:sz="0" w:space="0" w:color="auto"/>
            <w:right w:val="none" w:sz="0" w:space="0" w:color="auto"/>
          </w:divBdr>
        </w:div>
        <w:div w:id="201674542">
          <w:marLeft w:val="1440"/>
          <w:marRight w:val="0"/>
          <w:marTop w:val="0"/>
          <w:marBottom w:val="0"/>
          <w:divBdr>
            <w:top w:val="none" w:sz="0" w:space="0" w:color="auto"/>
            <w:left w:val="none" w:sz="0" w:space="0" w:color="auto"/>
            <w:bottom w:val="none" w:sz="0" w:space="0" w:color="auto"/>
            <w:right w:val="none" w:sz="0" w:space="0" w:color="auto"/>
          </w:divBdr>
        </w:div>
        <w:div w:id="1818760872">
          <w:marLeft w:val="1440"/>
          <w:marRight w:val="0"/>
          <w:marTop w:val="0"/>
          <w:marBottom w:val="0"/>
          <w:divBdr>
            <w:top w:val="none" w:sz="0" w:space="0" w:color="auto"/>
            <w:left w:val="none" w:sz="0" w:space="0" w:color="auto"/>
            <w:bottom w:val="none" w:sz="0" w:space="0" w:color="auto"/>
            <w:right w:val="none" w:sz="0" w:space="0" w:color="auto"/>
          </w:divBdr>
        </w:div>
        <w:div w:id="765420780">
          <w:marLeft w:val="1440"/>
          <w:marRight w:val="0"/>
          <w:marTop w:val="0"/>
          <w:marBottom w:val="0"/>
          <w:divBdr>
            <w:top w:val="none" w:sz="0" w:space="0" w:color="auto"/>
            <w:left w:val="none" w:sz="0" w:space="0" w:color="auto"/>
            <w:bottom w:val="none" w:sz="0" w:space="0" w:color="auto"/>
            <w:right w:val="none" w:sz="0" w:space="0" w:color="auto"/>
          </w:divBdr>
        </w:div>
        <w:div w:id="169485770">
          <w:marLeft w:val="1440"/>
          <w:marRight w:val="0"/>
          <w:marTop w:val="0"/>
          <w:marBottom w:val="0"/>
          <w:divBdr>
            <w:top w:val="none" w:sz="0" w:space="0" w:color="auto"/>
            <w:left w:val="none" w:sz="0" w:space="0" w:color="auto"/>
            <w:bottom w:val="none" w:sz="0" w:space="0" w:color="auto"/>
            <w:right w:val="none" w:sz="0" w:space="0" w:color="auto"/>
          </w:divBdr>
        </w:div>
        <w:div w:id="1931691500">
          <w:marLeft w:val="1440"/>
          <w:marRight w:val="0"/>
          <w:marTop w:val="0"/>
          <w:marBottom w:val="0"/>
          <w:divBdr>
            <w:top w:val="none" w:sz="0" w:space="0" w:color="auto"/>
            <w:left w:val="none" w:sz="0" w:space="0" w:color="auto"/>
            <w:bottom w:val="none" w:sz="0" w:space="0" w:color="auto"/>
            <w:right w:val="none" w:sz="0" w:space="0" w:color="auto"/>
          </w:divBdr>
        </w:div>
      </w:divsChild>
    </w:div>
    <w:div w:id="340398390">
      <w:bodyDiv w:val="1"/>
      <w:marLeft w:val="0"/>
      <w:marRight w:val="0"/>
      <w:marTop w:val="0"/>
      <w:marBottom w:val="0"/>
      <w:divBdr>
        <w:top w:val="none" w:sz="0" w:space="0" w:color="auto"/>
        <w:left w:val="none" w:sz="0" w:space="0" w:color="auto"/>
        <w:bottom w:val="none" w:sz="0" w:space="0" w:color="auto"/>
        <w:right w:val="none" w:sz="0" w:space="0" w:color="auto"/>
      </w:divBdr>
      <w:divsChild>
        <w:div w:id="1916863461">
          <w:marLeft w:val="720"/>
          <w:marRight w:val="0"/>
          <w:marTop w:val="120"/>
          <w:marBottom w:val="120"/>
          <w:divBdr>
            <w:top w:val="none" w:sz="0" w:space="0" w:color="auto"/>
            <w:left w:val="none" w:sz="0" w:space="0" w:color="auto"/>
            <w:bottom w:val="none" w:sz="0" w:space="0" w:color="auto"/>
            <w:right w:val="none" w:sz="0" w:space="0" w:color="auto"/>
          </w:divBdr>
        </w:div>
        <w:div w:id="1340036870">
          <w:marLeft w:val="720"/>
          <w:marRight w:val="0"/>
          <w:marTop w:val="120"/>
          <w:marBottom w:val="120"/>
          <w:divBdr>
            <w:top w:val="none" w:sz="0" w:space="0" w:color="auto"/>
            <w:left w:val="none" w:sz="0" w:space="0" w:color="auto"/>
            <w:bottom w:val="none" w:sz="0" w:space="0" w:color="auto"/>
            <w:right w:val="none" w:sz="0" w:space="0" w:color="auto"/>
          </w:divBdr>
        </w:div>
      </w:divsChild>
    </w:div>
    <w:div w:id="376779248">
      <w:bodyDiv w:val="1"/>
      <w:marLeft w:val="0"/>
      <w:marRight w:val="0"/>
      <w:marTop w:val="0"/>
      <w:marBottom w:val="0"/>
      <w:divBdr>
        <w:top w:val="none" w:sz="0" w:space="0" w:color="auto"/>
        <w:left w:val="none" w:sz="0" w:space="0" w:color="auto"/>
        <w:bottom w:val="none" w:sz="0" w:space="0" w:color="auto"/>
        <w:right w:val="none" w:sz="0" w:space="0" w:color="auto"/>
      </w:divBdr>
    </w:div>
    <w:div w:id="395393809">
      <w:bodyDiv w:val="1"/>
      <w:marLeft w:val="0"/>
      <w:marRight w:val="0"/>
      <w:marTop w:val="0"/>
      <w:marBottom w:val="0"/>
      <w:divBdr>
        <w:top w:val="none" w:sz="0" w:space="0" w:color="auto"/>
        <w:left w:val="none" w:sz="0" w:space="0" w:color="auto"/>
        <w:bottom w:val="none" w:sz="0" w:space="0" w:color="auto"/>
        <w:right w:val="none" w:sz="0" w:space="0" w:color="auto"/>
      </w:divBdr>
      <w:divsChild>
        <w:div w:id="1668439321">
          <w:marLeft w:val="720"/>
          <w:marRight w:val="0"/>
          <w:marTop w:val="120"/>
          <w:marBottom w:val="120"/>
          <w:divBdr>
            <w:top w:val="none" w:sz="0" w:space="0" w:color="auto"/>
            <w:left w:val="none" w:sz="0" w:space="0" w:color="auto"/>
            <w:bottom w:val="none" w:sz="0" w:space="0" w:color="auto"/>
            <w:right w:val="none" w:sz="0" w:space="0" w:color="auto"/>
          </w:divBdr>
        </w:div>
        <w:div w:id="1485660472">
          <w:marLeft w:val="720"/>
          <w:marRight w:val="0"/>
          <w:marTop w:val="120"/>
          <w:marBottom w:val="120"/>
          <w:divBdr>
            <w:top w:val="none" w:sz="0" w:space="0" w:color="auto"/>
            <w:left w:val="none" w:sz="0" w:space="0" w:color="auto"/>
            <w:bottom w:val="none" w:sz="0" w:space="0" w:color="auto"/>
            <w:right w:val="none" w:sz="0" w:space="0" w:color="auto"/>
          </w:divBdr>
        </w:div>
        <w:div w:id="977149809">
          <w:marLeft w:val="1440"/>
          <w:marRight w:val="0"/>
          <w:marTop w:val="120"/>
          <w:marBottom w:val="120"/>
          <w:divBdr>
            <w:top w:val="none" w:sz="0" w:space="0" w:color="auto"/>
            <w:left w:val="none" w:sz="0" w:space="0" w:color="auto"/>
            <w:bottom w:val="none" w:sz="0" w:space="0" w:color="auto"/>
            <w:right w:val="none" w:sz="0" w:space="0" w:color="auto"/>
          </w:divBdr>
        </w:div>
        <w:div w:id="113987149">
          <w:marLeft w:val="1440"/>
          <w:marRight w:val="0"/>
          <w:marTop w:val="120"/>
          <w:marBottom w:val="120"/>
          <w:divBdr>
            <w:top w:val="none" w:sz="0" w:space="0" w:color="auto"/>
            <w:left w:val="none" w:sz="0" w:space="0" w:color="auto"/>
            <w:bottom w:val="none" w:sz="0" w:space="0" w:color="auto"/>
            <w:right w:val="none" w:sz="0" w:space="0" w:color="auto"/>
          </w:divBdr>
        </w:div>
        <w:div w:id="645011148">
          <w:marLeft w:val="720"/>
          <w:marRight w:val="0"/>
          <w:marTop w:val="120"/>
          <w:marBottom w:val="120"/>
          <w:divBdr>
            <w:top w:val="none" w:sz="0" w:space="0" w:color="auto"/>
            <w:left w:val="none" w:sz="0" w:space="0" w:color="auto"/>
            <w:bottom w:val="none" w:sz="0" w:space="0" w:color="auto"/>
            <w:right w:val="none" w:sz="0" w:space="0" w:color="auto"/>
          </w:divBdr>
        </w:div>
      </w:divsChild>
    </w:div>
    <w:div w:id="451293038">
      <w:bodyDiv w:val="1"/>
      <w:marLeft w:val="0"/>
      <w:marRight w:val="0"/>
      <w:marTop w:val="0"/>
      <w:marBottom w:val="0"/>
      <w:divBdr>
        <w:top w:val="none" w:sz="0" w:space="0" w:color="auto"/>
        <w:left w:val="none" w:sz="0" w:space="0" w:color="auto"/>
        <w:bottom w:val="none" w:sz="0" w:space="0" w:color="auto"/>
        <w:right w:val="none" w:sz="0" w:space="0" w:color="auto"/>
      </w:divBdr>
    </w:div>
    <w:div w:id="475490588">
      <w:bodyDiv w:val="1"/>
      <w:marLeft w:val="0"/>
      <w:marRight w:val="0"/>
      <w:marTop w:val="0"/>
      <w:marBottom w:val="0"/>
      <w:divBdr>
        <w:top w:val="none" w:sz="0" w:space="0" w:color="auto"/>
        <w:left w:val="none" w:sz="0" w:space="0" w:color="auto"/>
        <w:bottom w:val="none" w:sz="0" w:space="0" w:color="auto"/>
        <w:right w:val="none" w:sz="0" w:space="0" w:color="auto"/>
      </w:divBdr>
      <w:divsChild>
        <w:div w:id="573786155">
          <w:marLeft w:val="720"/>
          <w:marRight w:val="0"/>
          <w:marTop w:val="120"/>
          <w:marBottom w:val="120"/>
          <w:divBdr>
            <w:top w:val="none" w:sz="0" w:space="0" w:color="auto"/>
            <w:left w:val="none" w:sz="0" w:space="0" w:color="auto"/>
            <w:bottom w:val="none" w:sz="0" w:space="0" w:color="auto"/>
            <w:right w:val="none" w:sz="0" w:space="0" w:color="auto"/>
          </w:divBdr>
        </w:div>
        <w:div w:id="1343121477">
          <w:marLeft w:val="1094"/>
          <w:marRight w:val="0"/>
          <w:marTop w:val="120"/>
          <w:marBottom w:val="120"/>
          <w:divBdr>
            <w:top w:val="none" w:sz="0" w:space="0" w:color="auto"/>
            <w:left w:val="none" w:sz="0" w:space="0" w:color="auto"/>
            <w:bottom w:val="none" w:sz="0" w:space="0" w:color="auto"/>
            <w:right w:val="none" w:sz="0" w:space="0" w:color="auto"/>
          </w:divBdr>
        </w:div>
        <w:div w:id="1088620922">
          <w:marLeft w:val="1094"/>
          <w:marRight w:val="0"/>
          <w:marTop w:val="120"/>
          <w:marBottom w:val="120"/>
          <w:divBdr>
            <w:top w:val="none" w:sz="0" w:space="0" w:color="auto"/>
            <w:left w:val="none" w:sz="0" w:space="0" w:color="auto"/>
            <w:bottom w:val="none" w:sz="0" w:space="0" w:color="auto"/>
            <w:right w:val="none" w:sz="0" w:space="0" w:color="auto"/>
          </w:divBdr>
        </w:div>
      </w:divsChild>
    </w:div>
    <w:div w:id="660737303">
      <w:bodyDiv w:val="1"/>
      <w:marLeft w:val="0"/>
      <w:marRight w:val="0"/>
      <w:marTop w:val="0"/>
      <w:marBottom w:val="0"/>
      <w:divBdr>
        <w:top w:val="none" w:sz="0" w:space="0" w:color="auto"/>
        <w:left w:val="none" w:sz="0" w:space="0" w:color="auto"/>
        <w:bottom w:val="none" w:sz="0" w:space="0" w:color="auto"/>
        <w:right w:val="none" w:sz="0" w:space="0" w:color="auto"/>
      </w:divBdr>
      <w:divsChild>
        <w:div w:id="1259606830">
          <w:marLeft w:val="720"/>
          <w:marRight w:val="0"/>
          <w:marTop w:val="120"/>
          <w:marBottom w:val="120"/>
          <w:divBdr>
            <w:top w:val="none" w:sz="0" w:space="0" w:color="auto"/>
            <w:left w:val="none" w:sz="0" w:space="0" w:color="auto"/>
            <w:bottom w:val="none" w:sz="0" w:space="0" w:color="auto"/>
            <w:right w:val="none" w:sz="0" w:space="0" w:color="auto"/>
          </w:divBdr>
        </w:div>
        <w:div w:id="2074572572">
          <w:marLeft w:val="1094"/>
          <w:marRight w:val="0"/>
          <w:marTop w:val="120"/>
          <w:marBottom w:val="120"/>
          <w:divBdr>
            <w:top w:val="none" w:sz="0" w:space="0" w:color="auto"/>
            <w:left w:val="none" w:sz="0" w:space="0" w:color="auto"/>
            <w:bottom w:val="none" w:sz="0" w:space="0" w:color="auto"/>
            <w:right w:val="none" w:sz="0" w:space="0" w:color="auto"/>
          </w:divBdr>
        </w:div>
        <w:div w:id="1257396515">
          <w:marLeft w:val="1094"/>
          <w:marRight w:val="0"/>
          <w:marTop w:val="120"/>
          <w:marBottom w:val="120"/>
          <w:divBdr>
            <w:top w:val="none" w:sz="0" w:space="0" w:color="auto"/>
            <w:left w:val="none" w:sz="0" w:space="0" w:color="auto"/>
            <w:bottom w:val="none" w:sz="0" w:space="0" w:color="auto"/>
            <w:right w:val="none" w:sz="0" w:space="0" w:color="auto"/>
          </w:divBdr>
        </w:div>
      </w:divsChild>
    </w:div>
    <w:div w:id="823280577">
      <w:bodyDiv w:val="1"/>
      <w:marLeft w:val="0"/>
      <w:marRight w:val="0"/>
      <w:marTop w:val="0"/>
      <w:marBottom w:val="0"/>
      <w:divBdr>
        <w:top w:val="none" w:sz="0" w:space="0" w:color="auto"/>
        <w:left w:val="none" w:sz="0" w:space="0" w:color="auto"/>
        <w:bottom w:val="none" w:sz="0" w:space="0" w:color="auto"/>
        <w:right w:val="none" w:sz="0" w:space="0" w:color="auto"/>
      </w:divBdr>
      <w:divsChild>
        <w:div w:id="1325282961">
          <w:marLeft w:val="720"/>
          <w:marRight w:val="0"/>
          <w:marTop w:val="120"/>
          <w:marBottom w:val="120"/>
          <w:divBdr>
            <w:top w:val="none" w:sz="0" w:space="0" w:color="auto"/>
            <w:left w:val="none" w:sz="0" w:space="0" w:color="auto"/>
            <w:bottom w:val="none" w:sz="0" w:space="0" w:color="auto"/>
            <w:right w:val="none" w:sz="0" w:space="0" w:color="auto"/>
          </w:divBdr>
        </w:div>
        <w:div w:id="2013025494">
          <w:marLeft w:val="1440"/>
          <w:marRight w:val="0"/>
          <w:marTop w:val="120"/>
          <w:marBottom w:val="120"/>
          <w:divBdr>
            <w:top w:val="none" w:sz="0" w:space="0" w:color="auto"/>
            <w:left w:val="none" w:sz="0" w:space="0" w:color="auto"/>
            <w:bottom w:val="none" w:sz="0" w:space="0" w:color="auto"/>
            <w:right w:val="none" w:sz="0" w:space="0" w:color="auto"/>
          </w:divBdr>
        </w:div>
        <w:div w:id="1653411190">
          <w:marLeft w:val="1440"/>
          <w:marRight w:val="0"/>
          <w:marTop w:val="120"/>
          <w:marBottom w:val="240"/>
          <w:divBdr>
            <w:top w:val="none" w:sz="0" w:space="0" w:color="auto"/>
            <w:left w:val="none" w:sz="0" w:space="0" w:color="auto"/>
            <w:bottom w:val="none" w:sz="0" w:space="0" w:color="auto"/>
            <w:right w:val="none" w:sz="0" w:space="0" w:color="auto"/>
          </w:divBdr>
        </w:div>
        <w:div w:id="1883207056">
          <w:marLeft w:val="1440"/>
          <w:marRight w:val="0"/>
          <w:marTop w:val="120"/>
          <w:marBottom w:val="120"/>
          <w:divBdr>
            <w:top w:val="none" w:sz="0" w:space="0" w:color="auto"/>
            <w:left w:val="none" w:sz="0" w:space="0" w:color="auto"/>
            <w:bottom w:val="none" w:sz="0" w:space="0" w:color="auto"/>
            <w:right w:val="none" w:sz="0" w:space="0" w:color="auto"/>
          </w:divBdr>
        </w:div>
      </w:divsChild>
    </w:div>
    <w:div w:id="886066082">
      <w:bodyDiv w:val="1"/>
      <w:marLeft w:val="0"/>
      <w:marRight w:val="0"/>
      <w:marTop w:val="0"/>
      <w:marBottom w:val="0"/>
      <w:divBdr>
        <w:top w:val="none" w:sz="0" w:space="0" w:color="auto"/>
        <w:left w:val="none" w:sz="0" w:space="0" w:color="auto"/>
        <w:bottom w:val="none" w:sz="0" w:space="0" w:color="auto"/>
        <w:right w:val="none" w:sz="0" w:space="0" w:color="auto"/>
      </w:divBdr>
      <w:divsChild>
        <w:div w:id="1922064737">
          <w:marLeft w:val="720"/>
          <w:marRight w:val="0"/>
          <w:marTop w:val="120"/>
          <w:marBottom w:val="120"/>
          <w:divBdr>
            <w:top w:val="none" w:sz="0" w:space="0" w:color="auto"/>
            <w:left w:val="none" w:sz="0" w:space="0" w:color="auto"/>
            <w:bottom w:val="none" w:sz="0" w:space="0" w:color="auto"/>
            <w:right w:val="none" w:sz="0" w:space="0" w:color="auto"/>
          </w:divBdr>
        </w:div>
        <w:div w:id="551966622">
          <w:marLeft w:val="720"/>
          <w:marRight w:val="0"/>
          <w:marTop w:val="120"/>
          <w:marBottom w:val="120"/>
          <w:divBdr>
            <w:top w:val="none" w:sz="0" w:space="0" w:color="auto"/>
            <w:left w:val="none" w:sz="0" w:space="0" w:color="auto"/>
            <w:bottom w:val="none" w:sz="0" w:space="0" w:color="auto"/>
            <w:right w:val="none" w:sz="0" w:space="0" w:color="auto"/>
          </w:divBdr>
        </w:div>
        <w:div w:id="1173229981">
          <w:marLeft w:val="720"/>
          <w:marRight w:val="0"/>
          <w:marTop w:val="120"/>
          <w:marBottom w:val="120"/>
          <w:divBdr>
            <w:top w:val="none" w:sz="0" w:space="0" w:color="auto"/>
            <w:left w:val="none" w:sz="0" w:space="0" w:color="auto"/>
            <w:bottom w:val="none" w:sz="0" w:space="0" w:color="auto"/>
            <w:right w:val="none" w:sz="0" w:space="0" w:color="auto"/>
          </w:divBdr>
        </w:div>
      </w:divsChild>
    </w:div>
    <w:div w:id="957222677">
      <w:bodyDiv w:val="1"/>
      <w:marLeft w:val="0"/>
      <w:marRight w:val="0"/>
      <w:marTop w:val="0"/>
      <w:marBottom w:val="0"/>
      <w:divBdr>
        <w:top w:val="none" w:sz="0" w:space="0" w:color="auto"/>
        <w:left w:val="none" w:sz="0" w:space="0" w:color="auto"/>
        <w:bottom w:val="none" w:sz="0" w:space="0" w:color="auto"/>
        <w:right w:val="none" w:sz="0" w:space="0" w:color="auto"/>
      </w:divBdr>
      <w:divsChild>
        <w:div w:id="997224921">
          <w:marLeft w:val="720"/>
          <w:marRight w:val="0"/>
          <w:marTop w:val="120"/>
          <w:marBottom w:val="120"/>
          <w:divBdr>
            <w:top w:val="none" w:sz="0" w:space="0" w:color="auto"/>
            <w:left w:val="none" w:sz="0" w:space="0" w:color="auto"/>
            <w:bottom w:val="none" w:sz="0" w:space="0" w:color="auto"/>
            <w:right w:val="none" w:sz="0" w:space="0" w:color="auto"/>
          </w:divBdr>
        </w:div>
        <w:div w:id="1001815650">
          <w:marLeft w:val="720"/>
          <w:marRight w:val="0"/>
          <w:marTop w:val="120"/>
          <w:marBottom w:val="120"/>
          <w:divBdr>
            <w:top w:val="none" w:sz="0" w:space="0" w:color="auto"/>
            <w:left w:val="none" w:sz="0" w:space="0" w:color="auto"/>
            <w:bottom w:val="none" w:sz="0" w:space="0" w:color="auto"/>
            <w:right w:val="none" w:sz="0" w:space="0" w:color="auto"/>
          </w:divBdr>
        </w:div>
        <w:div w:id="381710064">
          <w:marLeft w:val="1440"/>
          <w:marRight w:val="0"/>
          <w:marTop w:val="120"/>
          <w:marBottom w:val="120"/>
          <w:divBdr>
            <w:top w:val="none" w:sz="0" w:space="0" w:color="auto"/>
            <w:left w:val="none" w:sz="0" w:space="0" w:color="auto"/>
            <w:bottom w:val="none" w:sz="0" w:space="0" w:color="auto"/>
            <w:right w:val="none" w:sz="0" w:space="0" w:color="auto"/>
          </w:divBdr>
        </w:div>
        <w:div w:id="792135683">
          <w:marLeft w:val="720"/>
          <w:marRight w:val="0"/>
          <w:marTop w:val="120"/>
          <w:marBottom w:val="120"/>
          <w:divBdr>
            <w:top w:val="none" w:sz="0" w:space="0" w:color="auto"/>
            <w:left w:val="none" w:sz="0" w:space="0" w:color="auto"/>
            <w:bottom w:val="none" w:sz="0" w:space="0" w:color="auto"/>
            <w:right w:val="none" w:sz="0" w:space="0" w:color="auto"/>
          </w:divBdr>
        </w:div>
        <w:div w:id="872309785">
          <w:marLeft w:val="720"/>
          <w:marRight w:val="0"/>
          <w:marTop w:val="120"/>
          <w:marBottom w:val="120"/>
          <w:divBdr>
            <w:top w:val="none" w:sz="0" w:space="0" w:color="auto"/>
            <w:left w:val="none" w:sz="0" w:space="0" w:color="auto"/>
            <w:bottom w:val="none" w:sz="0" w:space="0" w:color="auto"/>
            <w:right w:val="none" w:sz="0" w:space="0" w:color="auto"/>
          </w:divBdr>
        </w:div>
      </w:divsChild>
    </w:div>
    <w:div w:id="957297110">
      <w:bodyDiv w:val="1"/>
      <w:marLeft w:val="0"/>
      <w:marRight w:val="0"/>
      <w:marTop w:val="0"/>
      <w:marBottom w:val="0"/>
      <w:divBdr>
        <w:top w:val="none" w:sz="0" w:space="0" w:color="auto"/>
        <w:left w:val="none" w:sz="0" w:space="0" w:color="auto"/>
        <w:bottom w:val="none" w:sz="0" w:space="0" w:color="auto"/>
        <w:right w:val="none" w:sz="0" w:space="0" w:color="auto"/>
      </w:divBdr>
      <w:divsChild>
        <w:div w:id="1912109749">
          <w:marLeft w:val="720"/>
          <w:marRight w:val="0"/>
          <w:marTop w:val="120"/>
          <w:marBottom w:val="120"/>
          <w:divBdr>
            <w:top w:val="none" w:sz="0" w:space="0" w:color="auto"/>
            <w:left w:val="none" w:sz="0" w:space="0" w:color="auto"/>
            <w:bottom w:val="none" w:sz="0" w:space="0" w:color="auto"/>
            <w:right w:val="none" w:sz="0" w:space="0" w:color="auto"/>
          </w:divBdr>
        </w:div>
        <w:div w:id="450248801">
          <w:marLeft w:val="1440"/>
          <w:marRight w:val="0"/>
          <w:marTop w:val="120"/>
          <w:marBottom w:val="120"/>
          <w:divBdr>
            <w:top w:val="none" w:sz="0" w:space="0" w:color="auto"/>
            <w:left w:val="none" w:sz="0" w:space="0" w:color="auto"/>
            <w:bottom w:val="none" w:sz="0" w:space="0" w:color="auto"/>
            <w:right w:val="none" w:sz="0" w:space="0" w:color="auto"/>
          </w:divBdr>
        </w:div>
        <w:div w:id="1811098372">
          <w:marLeft w:val="1440"/>
          <w:marRight w:val="0"/>
          <w:marTop w:val="120"/>
          <w:marBottom w:val="120"/>
          <w:divBdr>
            <w:top w:val="none" w:sz="0" w:space="0" w:color="auto"/>
            <w:left w:val="none" w:sz="0" w:space="0" w:color="auto"/>
            <w:bottom w:val="none" w:sz="0" w:space="0" w:color="auto"/>
            <w:right w:val="none" w:sz="0" w:space="0" w:color="auto"/>
          </w:divBdr>
        </w:div>
        <w:div w:id="683286138">
          <w:marLeft w:val="720"/>
          <w:marRight w:val="0"/>
          <w:marTop w:val="120"/>
          <w:marBottom w:val="120"/>
          <w:divBdr>
            <w:top w:val="none" w:sz="0" w:space="0" w:color="auto"/>
            <w:left w:val="none" w:sz="0" w:space="0" w:color="auto"/>
            <w:bottom w:val="none" w:sz="0" w:space="0" w:color="auto"/>
            <w:right w:val="none" w:sz="0" w:space="0" w:color="auto"/>
          </w:divBdr>
        </w:div>
        <w:div w:id="2060543006">
          <w:marLeft w:val="720"/>
          <w:marRight w:val="0"/>
          <w:marTop w:val="120"/>
          <w:marBottom w:val="120"/>
          <w:divBdr>
            <w:top w:val="none" w:sz="0" w:space="0" w:color="auto"/>
            <w:left w:val="none" w:sz="0" w:space="0" w:color="auto"/>
            <w:bottom w:val="none" w:sz="0" w:space="0" w:color="auto"/>
            <w:right w:val="none" w:sz="0" w:space="0" w:color="auto"/>
          </w:divBdr>
        </w:div>
        <w:div w:id="789015238">
          <w:marLeft w:val="720"/>
          <w:marRight w:val="0"/>
          <w:marTop w:val="120"/>
          <w:marBottom w:val="120"/>
          <w:divBdr>
            <w:top w:val="none" w:sz="0" w:space="0" w:color="auto"/>
            <w:left w:val="none" w:sz="0" w:space="0" w:color="auto"/>
            <w:bottom w:val="none" w:sz="0" w:space="0" w:color="auto"/>
            <w:right w:val="none" w:sz="0" w:space="0" w:color="auto"/>
          </w:divBdr>
        </w:div>
        <w:div w:id="1806268446">
          <w:marLeft w:val="720"/>
          <w:marRight w:val="0"/>
          <w:marTop w:val="120"/>
          <w:marBottom w:val="120"/>
          <w:divBdr>
            <w:top w:val="none" w:sz="0" w:space="0" w:color="auto"/>
            <w:left w:val="none" w:sz="0" w:space="0" w:color="auto"/>
            <w:bottom w:val="none" w:sz="0" w:space="0" w:color="auto"/>
            <w:right w:val="none" w:sz="0" w:space="0" w:color="auto"/>
          </w:divBdr>
        </w:div>
      </w:divsChild>
    </w:div>
    <w:div w:id="959535825">
      <w:bodyDiv w:val="1"/>
      <w:marLeft w:val="0"/>
      <w:marRight w:val="0"/>
      <w:marTop w:val="0"/>
      <w:marBottom w:val="0"/>
      <w:divBdr>
        <w:top w:val="none" w:sz="0" w:space="0" w:color="auto"/>
        <w:left w:val="none" w:sz="0" w:space="0" w:color="auto"/>
        <w:bottom w:val="none" w:sz="0" w:space="0" w:color="auto"/>
        <w:right w:val="none" w:sz="0" w:space="0" w:color="auto"/>
      </w:divBdr>
      <w:divsChild>
        <w:div w:id="68701715">
          <w:marLeft w:val="720"/>
          <w:marRight w:val="0"/>
          <w:marTop w:val="120"/>
          <w:marBottom w:val="120"/>
          <w:divBdr>
            <w:top w:val="none" w:sz="0" w:space="0" w:color="auto"/>
            <w:left w:val="none" w:sz="0" w:space="0" w:color="auto"/>
            <w:bottom w:val="none" w:sz="0" w:space="0" w:color="auto"/>
            <w:right w:val="none" w:sz="0" w:space="0" w:color="auto"/>
          </w:divBdr>
        </w:div>
        <w:div w:id="2103601150">
          <w:marLeft w:val="1440"/>
          <w:marRight w:val="0"/>
          <w:marTop w:val="120"/>
          <w:marBottom w:val="120"/>
          <w:divBdr>
            <w:top w:val="none" w:sz="0" w:space="0" w:color="auto"/>
            <w:left w:val="none" w:sz="0" w:space="0" w:color="auto"/>
            <w:bottom w:val="none" w:sz="0" w:space="0" w:color="auto"/>
            <w:right w:val="none" w:sz="0" w:space="0" w:color="auto"/>
          </w:divBdr>
        </w:div>
        <w:div w:id="1264342934">
          <w:marLeft w:val="1440"/>
          <w:marRight w:val="0"/>
          <w:marTop w:val="120"/>
          <w:marBottom w:val="120"/>
          <w:divBdr>
            <w:top w:val="none" w:sz="0" w:space="0" w:color="auto"/>
            <w:left w:val="none" w:sz="0" w:space="0" w:color="auto"/>
            <w:bottom w:val="none" w:sz="0" w:space="0" w:color="auto"/>
            <w:right w:val="none" w:sz="0" w:space="0" w:color="auto"/>
          </w:divBdr>
        </w:div>
        <w:div w:id="144976123">
          <w:marLeft w:val="2160"/>
          <w:marRight w:val="0"/>
          <w:marTop w:val="120"/>
          <w:marBottom w:val="120"/>
          <w:divBdr>
            <w:top w:val="none" w:sz="0" w:space="0" w:color="auto"/>
            <w:left w:val="none" w:sz="0" w:space="0" w:color="auto"/>
            <w:bottom w:val="none" w:sz="0" w:space="0" w:color="auto"/>
            <w:right w:val="none" w:sz="0" w:space="0" w:color="auto"/>
          </w:divBdr>
        </w:div>
      </w:divsChild>
    </w:div>
    <w:div w:id="1003241434">
      <w:bodyDiv w:val="1"/>
      <w:marLeft w:val="0"/>
      <w:marRight w:val="0"/>
      <w:marTop w:val="0"/>
      <w:marBottom w:val="0"/>
      <w:divBdr>
        <w:top w:val="none" w:sz="0" w:space="0" w:color="auto"/>
        <w:left w:val="none" w:sz="0" w:space="0" w:color="auto"/>
        <w:bottom w:val="none" w:sz="0" w:space="0" w:color="auto"/>
        <w:right w:val="none" w:sz="0" w:space="0" w:color="auto"/>
      </w:divBdr>
      <w:divsChild>
        <w:div w:id="831411513">
          <w:marLeft w:val="720"/>
          <w:marRight w:val="0"/>
          <w:marTop w:val="0"/>
          <w:marBottom w:val="0"/>
          <w:divBdr>
            <w:top w:val="none" w:sz="0" w:space="0" w:color="auto"/>
            <w:left w:val="none" w:sz="0" w:space="0" w:color="auto"/>
            <w:bottom w:val="none" w:sz="0" w:space="0" w:color="auto"/>
            <w:right w:val="none" w:sz="0" w:space="0" w:color="auto"/>
          </w:divBdr>
        </w:div>
        <w:div w:id="1252817490">
          <w:marLeft w:val="720"/>
          <w:marRight w:val="0"/>
          <w:marTop w:val="0"/>
          <w:marBottom w:val="0"/>
          <w:divBdr>
            <w:top w:val="none" w:sz="0" w:space="0" w:color="auto"/>
            <w:left w:val="none" w:sz="0" w:space="0" w:color="auto"/>
            <w:bottom w:val="none" w:sz="0" w:space="0" w:color="auto"/>
            <w:right w:val="none" w:sz="0" w:space="0" w:color="auto"/>
          </w:divBdr>
        </w:div>
      </w:divsChild>
    </w:div>
    <w:div w:id="1031345991">
      <w:bodyDiv w:val="1"/>
      <w:marLeft w:val="0"/>
      <w:marRight w:val="0"/>
      <w:marTop w:val="0"/>
      <w:marBottom w:val="0"/>
      <w:divBdr>
        <w:top w:val="none" w:sz="0" w:space="0" w:color="auto"/>
        <w:left w:val="none" w:sz="0" w:space="0" w:color="auto"/>
        <w:bottom w:val="none" w:sz="0" w:space="0" w:color="auto"/>
        <w:right w:val="none" w:sz="0" w:space="0" w:color="auto"/>
      </w:divBdr>
      <w:divsChild>
        <w:div w:id="760638039">
          <w:marLeft w:val="720"/>
          <w:marRight w:val="0"/>
          <w:marTop w:val="120"/>
          <w:marBottom w:val="120"/>
          <w:divBdr>
            <w:top w:val="none" w:sz="0" w:space="0" w:color="auto"/>
            <w:left w:val="none" w:sz="0" w:space="0" w:color="auto"/>
            <w:bottom w:val="none" w:sz="0" w:space="0" w:color="auto"/>
            <w:right w:val="none" w:sz="0" w:space="0" w:color="auto"/>
          </w:divBdr>
        </w:div>
        <w:div w:id="829757373">
          <w:marLeft w:val="720"/>
          <w:marRight w:val="0"/>
          <w:marTop w:val="120"/>
          <w:marBottom w:val="120"/>
          <w:divBdr>
            <w:top w:val="none" w:sz="0" w:space="0" w:color="auto"/>
            <w:left w:val="none" w:sz="0" w:space="0" w:color="auto"/>
            <w:bottom w:val="none" w:sz="0" w:space="0" w:color="auto"/>
            <w:right w:val="none" w:sz="0" w:space="0" w:color="auto"/>
          </w:divBdr>
        </w:div>
      </w:divsChild>
    </w:div>
    <w:div w:id="1071196963">
      <w:bodyDiv w:val="1"/>
      <w:marLeft w:val="0"/>
      <w:marRight w:val="0"/>
      <w:marTop w:val="0"/>
      <w:marBottom w:val="0"/>
      <w:divBdr>
        <w:top w:val="none" w:sz="0" w:space="0" w:color="auto"/>
        <w:left w:val="none" w:sz="0" w:space="0" w:color="auto"/>
        <w:bottom w:val="none" w:sz="0" w:space="0" w:color="auto"/>
        <w:right w:val="none" w:sz="0" w:space="0" w:color="auto"/>
      </w:divBdr>
    </w:div>
    <w:div w:id="1132746375">
      <w:bodyDiv w:val="1"/>
      <w:marLeft w:val="0"/>
      <w:marRight w:val="0"/>
      <w:marTop w:val="0"/>
      <w:marBottom w:val="0"/>
      <w:divBdr>
        <w:top w:val="none" w:sz="0" w:space="0" w:color="auto"/>
        <w:left w:val="none" w:sz="0" w:space="0" w:color="auto"/>
        <w:bottom w:val="none" w:sz="0" w:space="0" w:color="auto"/>
        <w:right w:val="none" w:sz="0" w:space="0" w:color="auto"/>
      </w:divBdr>
      <w:divsChild>
        <w:div w:id="608584925">
          <w:marLeft w:val="374"/>
          <w:marRight w:val="0"/>
          <w:marTop w:val="120"/>
          <w:marBottom w:val="120"/>
          <w:divBdr>
            <w:top w:val="none" w:sz="0" w:space="0" w:color="auto"/>
            <w:left w:val="none" w:sz="0" w:space="0" w:color="auto"/>
            <w:bottom w:val="none" w:sz="0" w:space="0" w:color="auto"/>
            <w:right w:val="none" w:sz="0" w:space="0" w:color="auto"/>
          </w:divBdr>
        </w:div>
        <w:div w:id="1778862938">
          <w:marLeft w:val="1440"/>
          <w:marRight w:val="0"/>
          <w:marTop w:val="120"/>
          <w:marBottom w:val="120"/>
          <w:divBdr>
            <w:top w:val="none" w:sz="0" w:space="0" w:color="auto"/>
            <w:left w:val="none" w:sz="0" w:space="0" w:color="auto"/>
            <w:bottom w:val="none" w:sz="0" w:space="0" w:color="auto"/>
            <w:right w:val="none" w:sz="0" w:space="0" w:color="auto"/>
          </w:divBdr>
        </w:div>
        <w:div w:id="1440225186">
          <w:marLeft w:val="1440"/>
          <w:marRight w:val="0"/>
          <w:marTop w:val="120"/>
          <w:marBottom w:val="120"/>
          <w:divBdr>
            <w:top w:val="none" w:sz="0" w:space="0" w:color="auto"/>
            <w:left w:val="none" w:sz="0" w:space="0" w:color="auto"/>
            <w:bottom w:val="none" w:sz="0" w:space="0" w:color="auto"/>
            <w:right w:val="none" w:sz="0" w:space="0" w:color="auto"/>
          </w:divBdr>
        </w:div>
      </w:divsChild>
    </w:div>
    <w:div w:id="1133407147">
      <w:bodyDiv w:val="1"/>
      <w:marLeft w:val="0"/>
      <w:marRight w:val="0"/>
      <w:marTop w:val="0"/>
      <w:marBottom w:val="0"/>
      <w:divBdr>
        <w:top w:val="none" w:sz="0" w:space="0" w:color="auto"/>
        <w:left w:val="none" w:sz="0" w:space="0" w:color="auto"/>
        <w:bottom w:val="none" w:sz="0" w:space="0" w:color="auto"/>
        <w:right w:val="none" w:sz="0" w:space="0" w:color="auto"/>
      </w:divBdr>
      <w:divsChild>
        <w:div w:id="672296581">
          <w:marLeft w:val="720"/>
          <w:marRight w:val="0"/>
          <w:marTop w:val="120"/>
          <w:marBottom w:val="120"/>
          <w:divBdr>
            <w:top w:val="none" w:sz="0" w:space="0" w:color="auto"/>
            <w:left w:val="none" w:sz="0" w:space="0" w:color="auto"/>
            <w:bottom w:val="none" w:sz="0" w:space="0" w:color="auto"/>
            <w:right w:val="none" w:sz="0" w:space="0" w:color="auto"/>
          </w:divBdr>
        </w:div>
        <w:div w:id="2136630800">
          <w:marLeft w:val="720"/>
          <w:marRight w:val="0"/>
          <w:marTop w:val="120"/>
          <w:marBottom w:val="120"/>
          <w:divBdr>
            <w:top w:val="none" w:sz="0" w:space="0" w:color="auto"/>
            <w:left w:val="none" w:sz="0" w:space="0" w:color="auto"/>
            <w:bottom w:val="none" w:sz="0" w:space="0" w:color="auto"/>
            <w:right w:val="none" w:sz="0" w:space="0" w:color="auto"/>
          </w:divBdr>
        </w:div>
        <w:div w:id="63072780">
          <w:marLeft w:val="1440"/>
          <w:marRight w:val="0"/>
          <w:marTop w:val="120"/>
          <w:marBottom w:val="120"/>
          <w:divBdr>
            <w:top w:val="none" w:sz="0" w:space="0" w:color="auto"/>
            <w:left w:val="none" w:sz="0" w:space="0" w:color="auto"/>
            <w:bottom w:val="none" w:sz="0" w:space="0" w:color="auto"/>
            <w:right w:val="none" w:sz="0" w:space="0" w:color="auto"/>
          </w:divBdr>
        </w:div>
        <w:div w:id="54086511">
          <w:marLeft w:val="1440"/>
          <w:marRight w:val="0"/>
          <w:marTop w:val="120"/>
          <w:marBottom w:val="120"/>
          <w:divBdr>
            <w:top w:val="none" w:sz="0" w:space="0" w:color="auto"/>
            <w:left w:val="none" w:sz="0" w:space="0" w:color="auto"/>
            <w:bottom w:val="none" w:sz="0" w:space="0" w:color="auto"/>
            <w:right w:val="none" w:sz="0" w:space="0" w:color="auto"/>
          </w:divBdr>
        </w:div>
        <w:div w:id="1613855100">
          <w:marLeft w:val="1440"/>
          <w:marRight w:val="0"/>
          <w:marTop w:val="120"/>
          <w:marBottom w:val="120"/>
          <w:divBdr>
            <w:top w:val="none" w:sz="0" w:space="0" w:color="auto"/>
            <w:left w:val="none" w:sz="0" w:space="0" w:color="auto"/>
            <w:bottom w:val="none" w:sz="0" w:space="0" w:color="auto"/>
            <w:right w:val="none" w:sz="0" w:space="0" w:color="auto"/>
          </w:divBdr>
        </w:div>
        <w:div w:id="843865367">
          <w:marLeft w:val="1440"/>
          <w:marRight w:val="0"/>
          <w:marTop w:val="120"/>
          <w:marBottom w:val="120"/>
          <w:divBdr>
            <w:top w:val="none" w:sz="0" w:space="0" w:color="auto"/>
            <w:left w:val="none" w:sz="0" w:space="0" w:color="auto"/>
            <w:bottom w:val="none" w:sz="0" w:space="0" w:color="auto"/>
            <w:right w:val="none" w:sz="0" w:space="0" w:color="auto"/>
          </w:divBdr>
        </w:div>
        <w:div w:id="1749228714">
          <w:marLeft w:val="1440"/>
          <w:marRight w:val="0"/>
          <w:marTop w:val="120"/>
          <w:marBottom w:val="120"/>
          <w:divBdr>
            <w:top w:val="none" w:sz="0" w:space="0" w:color="auto"/>
            <w:left w:val="none" w:sz="0" w:space="0" w:color="auto"/>
            <w:bottom w:val="none" w:sz="0" w:space="0" w:color="auto"/>
            <w:right w:val="none" w:sz="0" w:space="0" w:color="auto"/>
          </w:divBdr>
        </w:div>
        <w:div w:id="1476726503">
          <w:marLeft w:val="720"/>
          <w:marRight w:val="0"/>
          <w:marTop w:val="120"/>
          <w:marBottom w:val="120"/>
          <w:divBdr>
            <w:top w:val="none" w:sz="0" w:space="0" w:color="auto"/>
            <w:left w:val="none" w:sz="0" w:space="0" w:color="auto"/>
            <w:bottom w:val="none" w:sz="0" w:space="0" w:color="auto"/>
            <w:right w:val="none" w:sz="0" w:space="0" w:color="auto"/>
          </w:divBdr>
        </w:div>
      </w:divsChild>
    </w:div>
    <w:div w:id="1147436433">
      <w:bodyDiv w:val="1"/>
      <w:marLeft w:val="0"/>
      <w:marRight w:val="0"/>
      <w:marTop w:val="0"/>
      <w:marBottom w:val="0"/>
      <w:divBdr>
        <w:top w:val="none" w:sz="0" w:space="0" w:color="auto"/>
        <w:left w:val="none" w:sz="0" w:space="0" w:color="auto"/>
        <w:bottom w:val="none" w:sz="0" w:space="0" w:color="auto"/>
        <w:right w:val="none" w:sz="0" w:space="0" w:color="auto"/>
      </w:divBdr>
    </w:div>
    <w:div w:id="1181430616">
      <w:bodyDiv w:val="1"/>
      <w:marLeft w:val="0"/>
      <w:marRight w:val="0"/>
      <w:marTop w:val="0"/>
      <w:marBottom w:val="0"/>
      <w:divBdr>
        <w:top w:val="none" w:sz="0" w:space="0" w:color="auto"/>
        <w:left w:val="none" w:sz="0" w:space="0" w:color="auto"/>
        <w:bottom w:val="none" w:sz="0" w:space="0" w:color="auto"/>
        <w:right w:val="none" w:sz="0" w:space="0" w:color="auto"/>
      </w:divBdr>
      <w:divsChild>
        <w:div w:id="1318874561">
          <w:marLeft w:val="274"/>
          <w:marRight w:val="0"/>
          <w:marTop w:val="0"/>
          <w:marBottom w:val="0"/>
          <w:divBdr>
            <w:top w:val="none" w:sz="0" w:space="0" w:color="auto"/>
            <w:left w:val="none" w:sz="0" w:space="0" w:color="auto"/>
            <w:bottom w:val="none" w:sz="0" w:space="0" w:color="auto"/>
            <w:right w:val="none" w:sz="0" w:space="0" w:color="auto"/>
          </w:divBdr>
        </w:div>
        <w:div w:id="473302279">
          <w:marLeft w:val="274"/>
          <w:marRight w:val="0"/>
          <w:marTop w:val="0"/>
          <w:marBottom w:val="0"/>
          <w:divBdr>
            <w:top w:val="none" w:sz="0" w:space="0" w:color="auto"/>
            <w:left w:val="none" w:sz="0" w:space="0" w:color="auto"/>
            <w:bottom w:val="none" w:sz="0" w:space="0" w:color="auto"/>
            <w:right w:val="none" w:sz="0" w:space="0" w:color="auto"/>
          </w:divBdr>
        </w:div>
        <w:div w:id="494952539">
          <w:marLeft w:val="274"/>
          <w:marRight w:val="0"/>
          <w:marTop w:val="0"/>
          <w:marBottom w:val="0"/>
          <w:divBdr>
            <w:top w:val="none" w:sz="0" w:space="0" w:color="auto"/>
            <w:left w:val="none" w:sz="0" w:space="0" w:color="auto"/>
            <w:bottom w:val="none" w:sz="0" w:space="0" w:color="auto"/>
            <w:right w:val="none" w:sz="0" w:space="0" w:color="auto"/>
          </w:divBdr>
        </w:div>
        <w:div w:id="1814102955">
          <w:marLeft w:val="274"/>
          <w:marRight w:val="0"/>
          <w:marTop w:val="0"/>
          <w:marBottom w:val="0"/>
          <w:divBdr>
            <w:top w:val="none" w:sz="0" w:space="0" w:color="auto"/>
            <w:left w:val="none" w:sz="0" w:space="0" w:color="auto"/>
            <w:bottom w:val="none" w:sz="0" w:space="0" w:color="auto"/>
            <w:right w:val="none" w:sz="0" w:space="0" w:color="auto"/>
          </w:divBdr>
        </w:div>
        <w:div w:id="605117435">
          <w:marLeft w:val="274"/>
          <w:marRight w:val="0"/>
          <w:marTop w:val="0"/>
          <w:marBottom w:val="0"/>
          <w:divBdr>
            <w:top w:val="none" w:sz="0" w:space="0" w:color="auto"/>
            <w:left w:val="none" w:sz="0" w:space="0" w:color="auto"/>
            <w:bottom w:val="none" w:sz="0" w:space="0" w:color="auto"/>
            <w:right w:val="none" w:sz="0" w:space="0" w:color="auto"/>
          </w:divBdr>
        </w:div>
      </w:divsChild>
    </w:div>
    <w:div w:id="1218737165">
      <w:bodyDiv w:val="1"/>
      <w:marLeft w:val="0"/>
      <w:marRight w:val="0"/>
      <w:marTop w:val="0"/>
      <w:marBottom w:val="0"/>
      <w:divBdr>
        <w:top w:val="none" w:sz="0" w:space="0" w:color="auto"/>
        <w:left w:val="none" w:sz="0" w:space="0" w:color="auto"/>
        <w:bottom w:val="none" w:sz="0" w:space="0" w:color="auto"/>
        <w:right w:val="none" w:sz="0" w:space="0" w:color="auto"/>
      </w:divBdr>
      <w:divsChild>
        <w:div w:id="73943582">
          <w:marLeft w:val="720"/>
          <w:marRight w:val="0"/>
          <w:marTop w:val="120"/>
          <w:marBottom w:val="120"/>
          <w:divBdr>
            <w:top w:val="none" w:sz="0" w:space="0" w:color="auto"/>
            <w:left w:val="none" w:sz="0" w:space="0" w:color="auto"/>
            <w:bottom w:val="none" w:sz="0" w:space="0" w:color="auto"/>
            <w:right w:val="none" w:sz="0" w:space="0" w:color="auto"/>
          </w:divBdr>
        </w:div>
        <w:div w:id="1115445683">
          <w:marLeft w:val="1166"/>
          <w:marRight w:val="0"/>
          <w:marTop w:val="120"/>
          <w:marBottom w:val="120"/>
          <w:divBdr>
            <w:top w:val="none" w:sz="0" w:space="0" w:color="auto"/>
            <w:left w:val="none" w:sz="0" w:space="0" w:color="auto"/>
            <w:bottom w:val="none" w:sz="0" w:space="0" w:color="auto"/>
            <w:right w:val="none" w:sz="0" w:space="0" w:color="auto"/>
          </w:divBdr>
        </w:div>
        <w:div w:id="2030255057">
          <w:marLeft w:val="1166"/>
          <w:marRight w:val="0"/>
          <w:marTop w:val="120"/>
          <w:marBottom w:val="120"/>
          <w:divBdr>
            <w:top w:val="none" w:sz="0" w:space="0" w:color="auto"/>
            <w:left w:val="none" w:sz="0" w:space="0" w:color="auto"/>
            <w:bottom w:val="none" w:sz="0" w:space="0" w:color="auto"/>
            <w:right w:val="none" w:sz="0" w:space="0" w:color="auto"/>
          </w:divBdr>
        </w:div>
      </w:divsChild>
    </w:div>
    <w:div w:id="1249313583">
      <w:bodyDiv w:val="1"/>
      <w:marLeft w:val="0"/>
      <w:marRight w:val="0"/>
      <w:marTop w:val="0"/>
      <w:marBottom w:val="0"/>
      <w:divBdr>
        <w:top w:val="none" w:sz="0" w:space="0" w:color="auto"/>
        <w:left w:val="none" w:sz="0" w:space="0" w:color="auto"/>
        <w:bottom w:val="none" w:sz="0" w:space="0" w:color="auto"/>
        <w:right w:val="none" w:sz="0" w:space="0" w:color="auto"/>
      </w:divBdr>
    </w:div>
    <w:div w:id="1314791750">
      <w:bodyDiv w:val="1"/>
      <w:marLeft w:val="0"/>
      <w:marRight w:val="0"/>
      <w:marTop w:val="0"/>
      <w:marBottom w:val="0"/>
      <w:divBdr>
        <w:top w:val="none" w:sz="0" w:space="0" w:color="auto"/>
        <w:left w:val="none" w:sz="0" w:space="0" w:color="auto"/>
        <w:bottom w:val="none" w:sz="0" w:space="0" w:color="auto"/>
        <w:right w:val="none" w:sz="0" w:space="0" w:color="auto"/>
      </w:divBdr>
    </w:div>
    <w:div w:id="1384594723">
      <w:bodyDiv w:val="1"/>
      <w:marLeft w:val="0"/>
      <w:marRight w:val="0"/>
      <w:marTop w:val="0"/>
      <w:marBottom w:val="0"/>
      <w:divBdr>
        <w:top w:val="none" w:sz="0" w:space="0" w:color="auto"/>
        <w:left w:val="none" w:sz="0" w:space="0" w:color="auto"/>
        <w:bottom w:val="none" w:sz="0" w:space="0" w:color="auto"/>
        <w:right w:val="none" w:sz="0" w:space="0" w:color="auto"/>
      </w:divBdr>
      <w:divsChild>
        <w:div w:id="33383826">
          <w:marLeft w:val="720"/>
          <w:marRight w:val="0"/>
          <w:marTop w:val="0"/>
          <w:marBottom w:val="0"/>
          <w:divBdr>
            <w:top w:val="none" w:sz="0" w:space="0" w:color="auto"/>
            <w:left w:val="none" w:sz="0" w:space="0" w:color="auto"/>
            <w:bottom w:val="none" w:sz="0" w:space="0" w:color="auto"/>
            <w:right w:val="none" w:sz="0" w:space="0" w:color="auto"/>
          </w:divBdr>
        </w:div>
        <w:div w:id="833228241">
          <w:marLeft w:val="1440"/>
          <w:marRight w:val="0"/>
          <w:marTop w:val="0"/>
          <w:marBottom w:val="0"/>
          <w:divBdr>
            <w:top w:val="none" w:sz="0" w:space="0" w:color="auto"/>
            <w:left w:val="none" w:sz="0" w:space="0" w:color="auto"/>
            <w:bottom w:val="none" w:sz="0" w:space="0" w:color="auto"/>
            <w:right w:val="none" w:sz="0" w:space="0" w:color="auto"/>
          </w:divBdr>
        </w:div>
        <w:div w:id="1839229022">
          <w:marLeft w:val="1440"/>
          <w:marRight w:val="0"/>
          <w:marTop w:val="0"/>
          <w:marBottom w:val="0"/>
          <w:divBdr>
            <w:top w:val="none" w:sz="0" w:space="0" w:color="auto"/>
            <w:left w:val="none" w:sz="0" w:space="0" w:color="auto"/>
            <w:bottom w:val="none" w:sz="0" w:space="0" w:color="auto"/>
            <w:right w:val="none" w:sz="0" w:space="0" w:color="auto"/>
          </w:divBdr>
        </w:div>
        <w:div w:id="1995839019">
          <w:marLeft w:val="1440"/>
          <w:marRight w:val="0"/>
          <w:marTop w:val="0"/>
          <w:marBottom w:val="0"/>
          <w:divBdr>
            <w:top w:val="none" w:sz="0" w:space="0" w:color="auto"/>
            <w:left w:val="none" w:sz="0" w:space="0" w:color="auto"/>
            <w:bottom w:val="none" w:sz="0" w:space="0" w:color="auto"/>
            <w:right w:val="none" w:sz="0" w:space="0" w:color="auto"/>
          </w:divBdr>
        </w:div>
        <w:div w:id="1505558871">
          <w:marLeft w:val="720"/>
          <w:marRight w:val="0"/>
          <w:marTop w:val="0"/>
          <w:marBottom w:val="0"/>
          <w:divBdr>
            <w:top w:val="none" w:sz="0" w:space="0" w:color="auto"/>
            <w:left w:val="none" w:sz="0" w:space="0" w:color="auto"/>
            <w:bottom w:val="none" w:sz="0" w:space="0" w:color="auto"/>
            <w:right w:val="none" w:sz="0" w:space="0" w:color="auto"/>
          </w:divBdr>
        </w:div>
        <w:div w:id="632760187">
          <w:marLeft w:val="720"/>
          <w:marRight w:val="0"/>
          <w:marTop w:val="0"/>
          <w:marBottom w:val="0"/>
          <w:divBdr>
            <w:top w:val="none" w:sz="0" w:space="0" w:color="auto"/>
            <w:left w:val="none" w:sz="0" w:space="0" w:color="auto"/>
            <w:bottom w:val="none" w:sz="0" w:space="0" w:color="auto"/>
            <w:right w:val="none" w:sz="0" w:space="0" w:color="auto"/>
          </w:divBdr>
        </w:div>
        <w:div w:id="1861893257">
          <w:marLeft w:val="1440"/>
          <w:marRight w:val="0"/>
          <w:marTop w:val="0"/>
          <w:marBottom w:val="0"/>
          <w:divBdr>
            <w:top w:val="none" w:sz="0" w:space="0" w:color="auto"/>
            <w:left w:val="none" w:sz="0" w:space="0" w:color="auto"/>
            <w:bottom w:val="none" w:sz="0" w:space="0" w:color="auto"/>
            <w:right w:val="none" w:sz="0" w:space="0" w:color="auto"/>
          </w:divBdr>
        </w:div>
        <w:div w:id="2023972596">
          <w:marLeft w:val="1440"/>
          <w:marRight w:val="0"/>
          <w:marTop w:val="0"/>
          <w:marBottom w:val="0"/>
          <w:divBdr>
            <w:top w:val="none" w:sz="0" w:space="0" w:color="auto"/>
            <w:left w:val="none" w:sz="0" w:space="0" w:color="auto"/>
            <w:bottom w:val="none" w:sz="0" w:space="0" w:color="auto"/>
            <w:right w:val="none" w:sz="0" w:space="0" w:color="auto"/>
          </w:divBdr>
        </w:div>
        <w:div w:id="760486970">
          <w:marLeft w:val="1440"/>
          <w:marRight w:val="0"/>
          <w:marTop w:val="0"/>
          <w:marBottom w:val="0"/>
          <w:divBdr>
            <w:top w:val="none" w:sz="0" w:space="0" w:color="auto"/>
            <w:left w:val="none" w:sz="0" w:space="0" w:color="auto"/>
            <w:bottom w:val="none" w:sz="0" w:space="0" w:color="auto"/>
            <w:right w:val="none" w:sz="0" w:space="0" w:color="auto"/>
          </w:divBdr>
        </w:div>
        <w:div w:id="1404329450">
          <w:marLeft w:val="1440"/>
          <w:marRight w:val="0"/>
          <w:marTop w:val="0"/>
          <w:marBottom w:val="0"/>
          <w:divBdr>
            <w:top w:val="none" w:sz="0" w:space="0" w:color="auto"/>
            <w:left w:val="none" w:sz="0" w:space="0" w:color="auto"/>
            <w:bottom w:val="none" w:sz="0" w:space="0" w:color="auto"/>
            <w:right w:val="none" w:sz="0" w:space="0" w:color="auto"/>
          </w:divBdr>
        </w:div>
        <w:div w:id="2093576842">
          <w:marLeft w:val="1440"/>
          <w:marRight w:val="0"/>
          <w:marTop w:val="0"/>
          <w:marBottom w:val="0"/>
          <w:divBdr>
            <w:top w:val="none" w:sz="0" w:space="0" w:color="auto"/>
            <w:left w:val="none" w:sz="0" w:space="0" w:color="auto"/>
            <w:bottom w:val="none" w:sz="0" w:space="0" w:color="auto"/>
            <w:right w:val="none" w:sz="0" w:space="0" w:color="auto"/>
          </w:divBdr>
        </w:div>
        <w:div w:id="367683011">
          <w:marLeft w:val="1440"/>
          <w:marRight w:val="0"/>
          <w:marTop w:val="0"/>
          <w:marBottom w:val="0"/>
          <w:divBdr>
            <w:top w:val="none" w:sz="0" w:space="0" w:color="auto"/>
            <w:left w:val="none" w:sz="0" w:space="0" w:color="auto"/>
            <w:bottom w:val="none" w:sz="0" w:space="0" w:color="auto"/>
            <w:right w:val="none" w:sz="0" w:space="0" w:color="auto"/>
          </w:divBdr>
        </w:div>
        <w:div w:id="1501430573">
          <w:marLeft w:val="1440"/>
          <w:marRight w:val="0"/>
          <w:marTop w:val="0"/>
          <w:marBottom w:val="0"/>
          <w:divBdr>
            <w:top w:val="none" w:sz="0" w:space="0" w:color="auto"/>
            <w:left w:val="none" w:sz="0" w:space="0" w:color="auto"/>
            <w:bottom w:val="none" w:sz="0" w:space="0" w:color="auto"/>
            <w:right w:val="none" w:sz="0" w:space="0" w:color="auto"/>
          </w:divBdr>
        </w:div>
        <w:div w:id="1139028827">
          <w:marLeft w:val="1440"/>
          <w:marRight w:val="0"/>
          <w:marTop w:val="0"/>
          <w:marBottom w:val="0"/>
          <w:divBdr>
            <w:top w:val="none" w:sz="0" w:space="0" w:color="auto"/>
            <w:left w:val="none" w:sz="0" w:space="0" w:color="auto"/>
            <w:bottom w:val="none" w:sz="0" w:space="0" w:color="auto"/>
            <w:right w:val="none" w:sz="0" w:space="0" w:color="auto"/>
          </w:divBdr>
        </w:div>
      </w:divsChild>
    </w:div>
    <w:div w:id="1407923573">
      <w:bodyDiv w:val="1"/>
      <w:marLeft w:val="0"/>
      <w:marRight w:val="0"/>
      <w:marTop w:val="0"/>
      <w:marBottom w:val="0"/>
      <w:divBdr>
        <w:top w:val="none" w:sz="0" w:space="0" w:color="auto"/>
        <w:left w:val="none" w:sz="0" w:space="0" w:color="auto"/>
        <w:bottom w:val="none" w:sz="0" w:space="0" w:color="auto"/>
        <w:right w:val="none" w:sz="0" w:space="0" w:color="auto"/>
      </w:divBdr>
    </w:div>
    <w:div w:id="1414232700">
      <w:bodyDiv w:val="1"/>
      <w:marLeft w:val="0"/>
      <w:marRight w:val="0"/>
      <w:marTop w:val="0"/>
      <w:marBottom w:val="0"/>
      <w:divBdr>
        <w:top w:val="none" w:sz="0" w:space="0" w:color="auto"/>
        <w:left w:val="none" w:sz="0" w:space="0" w:color="auto"/>
        <w:bottom w:val="none" w:sz="0" w:space="0" w:color="auto"/>
        <w:right w:val="none" w:sz="0" w:space="0" w:color="auto"/>
      </w:divBdr>
    </w:div>
    <w:div w:id="1504935150">
      <w:bodyDiv w:val="1"/>
      <w:marLeft w:val="0"/>
      <w:marRight w:val="0"/>
      <w:marTop w:val="0"/>
      <w:marBottom w:val="0"/>
      <w:divBdr>
        <w:top w:val="none" w:sz="0" w:space="0" w:color="auto"/>
        <w:left w:val="none" w:sz="0" w:space="0" w:color="auto"/>
        <w:bottom w:val="none" w:sz="0" w:space="0" w:color="auto"/>
        <w:right w:val="none" w:sz="0" w:space="0" w:color="auto"/>
      </w:divBdr>
      <w:divsChild>
        <w:div w:id="1408114640">
          <w:marLeft w:val="1440"/>
          <w:marRight w:val="0"/>
          <w:marTop w:val="120"/>
          <w:marBottom w:val="120"/>
          <w:divBdr>
            <w:top w:val="none" w:sz="0" w:space="0" w:color="auto"/>
            <w:left w:val="none" w:sz="0" w:space="0" w:color="auto"/>
            <w:bottom w:val="none" w:sz="0" w:space="0" w:color="auto"/>
            <w:right w:val="none" w:sz="0" w:space="0" w:color="auto"/>
          </w:divBdr>
        </w:div>
        <w:div w:id="656038683">
          <w:marLeft w:val="1440"/>
          <w:marRight w:val="0"/>
          <w:marTop w:val="120"/>
          <w:marBottom w:val="120"/>
          <w:divBdr>
            <w:top w:val="none" w:sz="0" w:space="0" w:color="auto"/>
            <w:left w:val="none" w:sz="0" w:space="0" w:color="auto"/>
            <w:bottom w:val="none" w:sz="0" w:space="0" w:color="auto"/>
            <w:right w:val="none" w:sz="0" w:space="0" w:color="auto"/>
          </w:divBdr>
        </w:div>
        <w:div w:id="2117941868">
          <w:marLeft w:val="1440"/>
          <w:marRight w:val="0"/>
          <w:marTop w:val="120"/>
          <w:marBottom w:val="120"/>
          <w:divBdr>
            <w:top w:val="none" w:sz="0" w:space="0" w:color="auto"/>
            <w:left w:val="none" w:sz="0" w:space="0" w:color="auto"/>
            <w:bottom w:val="none" w:sz="0" w:space="0" w:color="auto"/>
            <w:right w:val="none" w:sz="0" w:space="0" w:color="auto"/>
          </w:divBdr>
        </w:div>
        <w:div w:id="1467970974">
          <w:marLeft w:val="1440"/>
          <w:marRight w:val="0"/>
          <w:marTop w:val="120"/>
          <w:marBottom w:val="120"/>
          <w:divBdr>
            <w:top w:val="none" w:sz="0" w:space="0" w:color="auto"/>
            <w:left w:val="none" w:sz="0" w:space="0" w:color="auto"/>
            <w:bottom w:val="none" w:sz="0" w:space="0" w:color="auto"/>
            <w:right w:val="none" w:sz="0" w:space="0" w:color="auto"/>
          </w:divBdr>
        </w:div>
      </w:divsChild>
    </w:div>
    <w:div w:id="1520268005">
      <w:bodyDiv w:val="1"/>
      <w:marLeft w:val="0"/>
      <w:marRight w:val="0"/>
      <w:marTop w:val="0"/>
      <w:marBottom w:val="0"/>
      <w:divBdr>
        <w:top w:val="none" w:sz="0" w:space="0" w:color="auto"/>
        <w:left w:val="none" w:sz="0" w:space="0" w:color="auto"/>
        <w:bottom w:val="none" w:sz="0" w:space="0" w:color="auto"/>
        <w:right w:val="none" w:sz="0" w:space="0" w:color="auto"/>
      </w:divBdr>
      <w:divsChild>
        <w:div w:id="689648480">
          <w:marLeft w:val="720"/>
          <w:marRight w:val="0"/>
          <w:marTop w:val="120"/>
          <w:marBottom w:val="120"/>
          <w:divBdr>
            <w:top w:val="none" w:sz="0" w:space="0" w:color="auto"/>
            <w:left w:val="none" w:sz="0" w:space="0" w:color="auto"/>
            <w:bottom w:val="none" w:sz="0" w:space="0" w:color="auto"/>
            <w:right w:val="none" w:sz="0" w:space="0" w:color="auto"/>
          </w:divBdr>
        </w:div>
        <w:div w:id="1216773003">
          <w:marLeft w:val="1440"/>
          <w:marRight w:val="0"/>
          <w:marTop w:val="120"/>
          <w:marBottom w:val="120"/>
          <w:divBdr>
            <w:top w:val="none" w:sz="0" w:space="0" w:color="auto"/>
            <w:left w:val="none" w:sz="0" w:space="0" w:color="auto"/>
            <w:bottom w:val="none" w:sz="0" w:space="0" w:color="auto"/>
            <w:right w:val="none" w:sz="0" w:space="0" w:color="auto"/>
          </w:divBdr>
        </w:div>
        <w:div w:id="1478759742">
          <w:marLeft w:val="720"/>
          <w:marRight w:val="0"/>
          <w:marTop w:val="120"/>
          <w:marBottom w:val="120"/>
          <w:divBdr>
            <w:top w:val="none" w:sz="0" w:space="0" w:color="auto"/>
            <w:left w:val="none" w:sz="0" w:space="0" w:color="auto"/>
            <w:bottom w:val="none" w:sz="0" w:space="0" w:color="auto"/>
            <w:right w:val="none" w:sz="0" w:space="0" w:color="auto"/>
          </w:divBdr>
        </w:div>
        <w:div w:id="1138301001">
          <w:marLeft w:val="1440"/>
          <w:marRight w:val="0"/>
          <w:marTop w:val="120"/>
          <w:marBottom w:val="120"/>
          <w:divBdr>
            <w:top w:val="none" w:sz="0" w:space="0" w:color="auto"/>
            <w:left w:val="none" w:sz="0" w:space="0" w:color="auto"/>
            <w:bottom w:val="none" w:sz="0" w:space="0" w:color="auto"/>
            <w:right w:val="none" w:sz="0" w:space="0" w:color="auto"/>
          </w:divBdr>
        </w:div>
        <w:div w:id="60056426">
          <w:marLeft w:val="1440"/>
          <w:marRight w:val="0"/>
          <w:marTop w:val="120"/>
          <w:marBottom w:val="120"/>
          <w:divBdr>
            <w:top w:val="none" w:sz="0" w:space="0" w:color="auto"/>
            <w:left w:val="none" w:sz="0" w:space="0" w:color="auto"/>
            <w:bottom w:val="none" w:sz="0" w:space="0" w:color="auto"/>
            <w:right w:val="none" w:sz="0" w:space="0" w:color="auto"/>
          </w:divBdr>
        </w:div>
        <w:div w:id="124084943">
          <w:marLeft w:val="1440"/>
          <w:marRight w:val="0"/>
          <w:marTop w:val="120"/>
          <w:marBottom w:val="120"/>
          <w:divBdr>
            <w:top w:val="none" w:sz="0" w:space="0" w:color="auto"/>
            <w:left w:val="none" w:sz="0" w:space="0" w:color="auto"/>
            <w:bottom w:val="none" w:sz="0" w:space="0" w:color="auto"/>
            <w:right w:val="none" w:sz="0" w:space="0" w:color="auto"/>
          </w:divBdr>
        </w:div>
        <w:div w:id="446781244">
          <w:marLeft w:val="1440"/>
          <w:marRight w:val="0"/>
          <w:marTop w:val="120"/>
          <w:marBottom w:val="120"/>
          <w:divBdr>
            <w:top w:val="none" w:sz="0" w:space="0" w:color="auto"/>
            <w:left w:val="none" w:sz="0" w:space="0" w:color="auto"/>
            <w:bottom w:val="none" w:sz="0" w:space="0" w:color="auto"/>
            <w:right w:val="none" w:sz="0" w:space="0" w:color="auto"/>
          </w:divBdr>
        </w:div>
        <w:div w:id="1463034799">
          <w:marLeft w:val="1440"/>
          <w:marRight w:val="0"/>
          <w:marTop w:val="120"/>
          <w:marBottom w:val="120"/>
          <w:divBdr>
            <w:top w:val="none" w:sz="0" w:space="0" w:color="auto"/>
            <w:left w:val="none" w:sz="0" w:space="0" w:color="auto"/>
            <w:bottom w:val="none" w:sz="0" w:space="0" w:color="auto"/>
            <w:right w:val="none" w:sz="0" w:space="0" w:color="auto"/>
          </w:divBdr>
        </w:div>
        <w:div w:id="493958991">
          <w:marLeft w:val="1440"/>
          <w:marRight w:val="0"/>
          <w:marTop w:val="120"/>
          <w:marBottom w:val="120"/>
          <w:divBdr>
            <w:top w:val="none" w:sz="0" w:space="0" w:color="auto"/>
            <w:left w:val="none" w:sz="0" w:space="0" w:color="auto"/>
            <w:bottom w:val="none" w:sz="0" w:space="0" w:color="auto"/>
            <w:right w:val="none" w:sz="0" w:space="0" w:color="auto"/>
          </w:divBdr>
        </w:div>
      </w:divsChild>
    </w:div>
    <w:div w:id="1571844375">
      <w:bodyDiv w:val="1"/>
      <w:marLeft w:val="0"/>
      <w:marRight w:val="0"/>
      <w:marTop w:val="0"/>
      <w:marBottom w:val="0"/>
      <w:divBdr>
        <w:top w:val="none" w:sz="0" w:space="0" w:color="auto"/>
        <w:left w:val="none" w:sz="0" w:space="0" w:color="auto"/>
        <w:bottom w:val="none" w:sz="0" w:space="0" w:color="auto"/>
        <w:right w:val="none" w:sz="0" w:space="0" w:color="auto"/>
      </w:divBdr>
      <w:divsChild>
        <w:div w:id="12462712">
          <w:marLeft w:val="1440"/>
          <w:marRight w:val="0"/>
          <w:marTop w:val="120"/>
          <w:marBottom w:val="240"/>
          <w:divBdr>
            <w:top w:val="none" w:sz="0" w:space="0" w:color="auto"/>
            <w:left w:val="none" w:sz="0" w:space="0" w:color="auto"/>
            <w:bottom w:val="none" w:sz="0" w:space="0" w:color="auto"/>
            <w:right w:val="none" w:sz="0" w:space="0" w:color="auto"/>
          </w:divBdr>
        </w:div>
        <w:div w:id="1572695223">
          <w:marLeft w:val="1440"/>
          <w:marRight w:val="0"/>
          <w:marTop w:val="120"/>
          <w:marBottom w:val="120"/>
          <w:divBdr>
            <w:top w:val="none" w:sz="0" w:space="0" w:color="auto"/>
            <w:left w:val="none" w:sz="0" w:space="0" w:color="auto"/>
            <w:bottom w:val="none" w:sz="0" w:space="0" w:color="auto"/>
            <w:right w:val="none" w:sz="0" w:space="0" w:color="auto"/>
          </w:divBdr>
        </w:div>
      </w:divsChild>
    </w:div>
    <w:div w:id="1613588377">
      <w:bodyDiv w:val="1"/>
      <w:marLeft w:val="0"/>
      <w:marRight w:val="0"/>
      <w:marTop w:val="0"/>
      <w:marBottom w:val="0"/>
      <w:divBdr>
        <w:top w:val="none" w:sz="0" w:space="0" w:color="auto"/>
        <w:left w:val="none" w:sz="0" w:space="0" w:color="auto"/>
        <w:bottom w:val="none" w:sz="0" w:space="0" w:color="auto"/>
        <w:right w:val="none" w:sz="0" w:space="0" w:color="auto"/>
      </w:divBdr>
      <w:divsChild>
        <w:div w:id="1021978381">
          <w:marLeft w:val="720"/>
          <w:marRight w:val="0"/>
          <w:marTop w:val="120"/>
          <w:marBottom w:val="120"/>
          <w:divBdr>
            <w:top w:val="none" w:sz="0" w:space="0" w:color="auto"/>
            <w:left w:val="none" w:sz="0" w:space="0" w:color="auto"/>
            <w:bottom w:val="none" w:sz="0" w:space="0" w:color="auto"/>
            <w:right w:val="none" w:sz="0" w:space="0" w:color="auto"/>
          </w:divBdr>
        </w:div>
        <w:div w:id="1833526440">
          <w:marLeft w:val="1440"/>
          <w:marRight w:val="0"/>
          <w:marTop w:val="120"/>
          <w:marBottom w:val="120"/>
          <w:divBdr>
            <w:top w:val="none" w:sz="0" w:space="0" w:color="auto"/>
            <w:left w:val="none" w:sz="0" w:space="0" w:color="auto"/>
            <w:bottom w:val="none" w:sz="0" w:space="0" w:color="auto"/>
            <w:right w:val="none" w:sz="0" w:space="0" w:color="auto"/>
          </w:divBdr>
        </w:div>
        <w:div w:id="87850222">
          <w:marLeft w:val="1440"/>
          <w:marRight w:val="0"/>
          <w:marTop w:val="120"/>
          <w:marBottom w:val="120"/>
          <w:divBdr>
            <w:top w:val="none" w:sz="0" w:space="0" w:color="auto"/>
            <w:left w:val="none" w:sz="0" w:space="0" w:color="auto"/>
            <w:bottom w:val="none" w:sz="0" w:space="0" w:color="auto"/>
            <w:right w:val="none" w:sz="0" w:space="0" w:color="auto"/>
          </w:divBdr>
        </w:div>
        <w:div w:id="75707030">
          <w:marLeft w:val="720"/>
          <w:marRight w:val="0"/>
          <w:marTop w:val="120"/>
          <w:marBottom w:val="120"/>
          <w:divBdr>
            <w:top w:val="none" w:sz="0" w:space="0" w:color="auto"/>
            <w:left w:val="none" w:sz="0" w:space="0" w:color="auto"/>
            <w:bottom w:val="none" w:sz="0" w:space="0" w:color="auto"/>
            <w:right w:val="none" w:sz="0" w:space="0" w:color="auto"/>
          </w:divBdr>
        </w:div>
        <w:div w:id="925383240">
          <w:marLeft w:val="720"/>
          <w:marRight w:val="0"/>
          <w:marTop w:val="120"/>
          <w:marBottom w:val="120"/>
          <w:divBdr>
            <w:top w:val="none" w:sz="0" w:space="0" w:color="auto"/>
            <w:left w:val="none" w:sz="0" w:space="0" w:color="auto"/>
            <w:bottom w:val="none" w:sz="0" w:space="0" w:color="auto"/>
            <w:right w:val="none" w:sz="0" w:space="0" w:color="auto"/>
          </w:divBdr>
        </w:div>
        <w:div w:id="973799519">
          <w:marLeft w:val="1440"/>
          <w:marRight w:val="0"/>
          <w:marTop w:val="120"/>
          <w:marBottom w:val="120"/>
          <w:divBdr>
            <w:top w:val="none" w:sz="0" w:space="0" w:color="auto"/>
            <w:left w:val="none" w:sz="0" w:space="0" w:color="auto"/>
            <w:bottom w:val="none" w:sz="0" w:space="0" w:color="auto"/>
            <w:right w:val="none" w:sz="0" w:space="0" w:color="auto"/>
          </w:divBdr>
        </w:div>
        <w:div w:id="1867253490">
          <w:marLeft w:val="1440"/>
          <w:marRight w:val="0"/>
          <w:marTop w:val="120"/>
          <w:marBottom w:val="120"/>
          <w:divBdr>
            <w:top w:val="none" w:sz="0" w:space="0" w:color="auto"/>
            <w:left w:val="none" w:sz="0" w:space="0" w:color="auto"/>
            <w:bottom w:val="none" w:sz="0" w:space="0" w:color="auto"/>
            <w:right w:val="none" w:sz="0" w:space="0" w:color="auto"/>
          </w:divBdr>
        </w:div>
        <w:div w:id="620496352">
          <w:marLeft w:val="1440"/>
          <w:marRight w:val="0"/>
          <w:marTop w:val="120"/>
          <w:marBottom w:val="120"/>
          <w:divBdr>
            <w:top w:val="none" w:sz="0" w:space="0" w:color="auto"/>
            <w:left w:val="none" w:sz="0" w:space="0" w:color="auto"/>
            <w:bottom w:val="none" w:sz="0" w:space="0" w:color="auto"/>
            <w:right w:val="none" w:sz="0" w:space="0" w:color="auto"/>
          </w:divBdr>
        </w:div>
      </w:divsChild>
    </w:div>
    <w:div w:id="1619071697">
      <w:bodyDiv w:val="1"/>
      <w:marLeft w:val="0"/>
      <w:marRight w:val="0"/>
      <w:marTop w:val="0"/>
      <w:marBottom w:val="0"/>
      <w:divBdr>
        <w:top w:val="none" w:sz="0" w:space="0" w:color="auto"/>
        <w:left w:val="none" w:sz="0" w:space="0" w:color="auto"/>
        <w:bottom w:val="none" w:sz="0" w:space="0" w:color="auto"/>
        <w:right w:val="none" w:sz="0" w:space="0" w:color="auto"/>
      </w:divBdr>
      <w:divsChild>
        <w:div w:id="1802989875">
          <w:marLeft w:val="720"/>
          <w:marRight w:val="0"/>
          <w:marTop w:val="120"/>
          <w:marBottom w:val="120"/>
          <w:divBdr>
            <w:top w:val="none" w:sz="0" w:space="0" w:color="auto"/>
            <w:left w:val="none" w:sz="0" w:space="0" w:color="auto"/>
            <w:bottom w:val="none" w:sz="0" w:space="0" w:color="auto"/>
            <w:right w:val="none" w:sz="0" w:space="0" w:color="auto"/>
          </w:divBdr>
        </w:div>
        <w:div w:id="394092112">
          <w:marLeft w:val="720"/>
          <w:marRight w:val="0"/>
          <w:marTop w:val="120"/>
          <w:marBottom w:val="120"/>
          <w:divBdr>
            <w:top w:val="none" w:sz="0" w:space="0" w:color="auto"/>
            <w:left w:val="none" w:sz="0" w:space="0" w:color="auto"/>
            <w:bottom w:val="none" w:sz="0" w:space="0" w:color="auto"/>
            <w:right w:val="none" w:sz="0" w:space="0" w:color="auto"/>
          </w:divBdr>
        </w:div>
        <w:div w:id="1933082208">
          <w:marLeft w:val="1440"/>
          <w:marRight w:val="0"/>
          <w:marTop w:val="120"/>
          <w:marBottom w:val="120"/>
          <w:divBdr>
            <w:top w:val="none" w:sz="0" w:space="0" w:color="auto"/>
            <w:left w:val="none" w:sz="0" w:space="0" w:color="auto"/>
            <w:bottom w:val="none" w:sz="0" w:space="0" w:color="auto"/>
            <w:right w:val="none" w:sz="0" w:space="0" w:color="auto"/>
          </w:divBdr>
        </w:div>
        <w:div w:id="847019605">
          <w:marLeft w:val="1440"/>
          <w:marRight w:val="0"/>
          <w:marTop w:val="120"/>
          <w:marBottom w:val="120"/>
          <w:divBdr>
            <w:top w:val="none" w:sz="0" w:space="0" w:color="auto"/>
            <w:left w:val="none" w:sz="0" w:space="0" w:color="auto"/>
            <w:bottom w:val="none" w:sz="0" w:space="0" w:color="auto"/>
            <w:right w:val="none" w:sz="0" w:space="0" w:color="auto"/>
          </w:divBdr>
        </w:div>
        <w:div w:id="471562311">
          <w:marLeft w:val="1440"/>
          <w:marRight w:val="0"/>
          <w:marTop w:val="120"/>
          <w:marBottom w:val="120"/>
          <w:divBdr>
            <w:top w:val="none" w:sz="0" w:space="0" w:color="auto"/>
            <w:left w:val="none" w:sz="0" w:space="0" w:color="auto"/>
            <w:bottom w:val="none" w:sz="0" w:space="0" w:color="auto"/>
            <w:right w:val="none" w:sz="0" w:space="0" w:color="auto"/>
          </w:divBdr>
        </w:div>
      </w:divsChild>
    </w:div>
    <w:div w:id="1656181453">
      <w:bodyDiv w:val="1"/>
      <w:marLeft w:val="0"/>
      <w:marRight w:val="0"/>
      <w:marTop w:val="0"/>
      <w:marBottom w:val="0"/>
      <w:divBdr>
        <w:top w:val="none" w:sz="0" w:space="0" w:color="auto"/>
        <w:left w:val="none" w:sz="0" w:space="0" w:color="auto"/>
        <w:bottom w:val="none" w:sz="0" w:space="0" w:color="auto"/>
        <w:right w:val="none" w:sz="0" w:space="0" w:color="auto"/>
      </w:divBdr>
    </w:div>
    <w:div w:id="1692300954">
      <w:bodyDiv w:val="1"/>
      <w:marLeft w:val="0"/>
      <w:marRight w:val="0"/>
      <w:marTop w:val="0"/>
      <w:marBottom w:val="0"/>
      <w:divBdr>
        <w:top w:val="none" w:sz="0" w:space="0" w:color="auto"/>
        <w:left w:val="none" w:sz="0" w:space="0" w:color="auto"/>
        <w:bottom w:val="none" w:sz="0" w:space="0" w:color="auto"/>
        <w:right w:val="none" w:sz="0" w:space="0" w:color="auto"/>
      </w:divBdr>
      <w:divsChild>
        <w:div w:id="2099787127">
          <w:marLeft w:val="720"/>
          <w:marRight w:val="0"/>
          <w:marTop w:val="120"/>
          <w:marBottom w:val="240"/>
          <w:divBdr>
            <w:top w:val="none" w:sz="0" w:space="0" w:color="auto"/>
            <w:left w:val="none" w:sz="0" w:space="0" w:color="auto"/>
            <w:bottom w:val="none" w:sz="0" w:space="0" w:color="auto"/>
            <w:right w:val="none" w:sz="0" w:space="0" w:color="auto"/>
          </w:divBdr>
        </w:div>
        <w:div w:id="127825006">
          <w:marLeft w:val="1094"/>
          <w:marRight w:val="0"/>
          <w:marTop w:val="0"/>
          <w:marBottom w:val="0"/>
          <w:divBdr>
            <w:top w:val="none" w:sz="0" w:space="0" w:color="auto"/>
            <w:left w:val="none" w:sz="0" w:space="0" w:color="auto"/>
            <w:bottom w:val="none" w:sz="0" w:space="0" w:color="auto"/>
            <w:right w:val="none" w:sz="0" w:space="0" w:color="auto"/>
          </w:divBdr>
        </w:div>
        <w:div w:id="963925814">
          <w:marLeft w:val="1094"/>
          <w:marRight w:val="0"/>
          <w:marTop w:val="0"/>
          <w:marBottom w:val="0"/>
          <w:divBdr>
            <w:top w:val="none" w:sz="0" w:space="0" w:color="auto"/>
            <w:left w:val="none" w:sz="0" w:space="0" w:color="auto"/>
            <w:bottom w:val="none" w:sz="0" w:space="0" w:color="auto"/>
            <w:right w:val="none" w:sz="0" w:space="0" w:color="auto"/>
          </w:divBdr>
        </w:div>
        <w:div w:id="2089112551">
          <w:marLeft w:val="1166"/>
          <w:marRight w:val="0"/>
          <w:marTop w:val="0"/>
          <w:marBottom w:val="0"/>
          <w:divBdr>
            <w:top w:val="none" w:sz="0" w:space="0" w:color="auto"/>
            <w:left w:val="none" w:sz="0" w:space="0" w:color="auto"/>
            <w:bottom w:val="none" w:sz="0" w:space="0" w:color="auto"/>
            <w:right w:val="none" w:sz="0" w:space="0" w:color="auto"/>
          </w:divBdr>
        </w:div>
        <w:div w:id="2097363778">
          <w:marLeft w:val="1094"/>
          <w:marRight w:val="0"/>
          <w:marTop w:val="0"/>
          <w:marBottom w:val="0"/>
          <w:divBdr>
            <w:top w:val="none" w:sz="0" w:space="0" w:color="auto"/>
            <w:left w:val="none" w:sz="0" w:space="0" w:color="auto"/>
            <w:bottom w:val="none" w:sz="0" w:space="0" w:color="auto"/>
            <w:right w:val="none" w:sz="0" w:space="0" w:color="auto"/>
          </w:divBdr>
        </w:div>
      </w:divsChild>
    </w:div>
    <w:div w:id="1702853118">
      <w:bodyDiv w:val="1"/>
      <w:marLeft w:val="0"/>
      <w:marRight w:val="0"/>
      <w:marTop w:val="0"/>
      <w:marBottom w:val="0"/>
      <w:divBdr>
        <w:top w:val="none" w:sz="0" w:space="0" w:color="auto"/>
        <w:left w:val="none" w:sz="0" w:space="0" w:color="auto"/>
        <w:bottom w:val="none" w:sz="0" w:space="0" w:color="auto"/>
        <w:right w:val="none" w:sz="0" w:space="0" w:color="auto"/>
      </w:divBdr>
      <w:divsChild>
        <w:div w:id="1470897608">
          <w:marLeft w:val="374"/>
          <w:marRight w:val="0"/>
          <w:marTop w:val="120"/>
          <w:marBottom w:val="120"/>
          <w:divBdr>
            <w:top w:val="none" w:sz="0" w:space="0" w:color="auto"/>
            <w:left w:val="none" w:sz="0" w:space="0" w:color="auto"/>
            <w:bottom w:val="none" w:sz="0" w:space="0" w:color="auto"/>
            <w:right w:val="none" w:sz="0" w:space="0" w:color="auto"/>
          </w:divBdr>
        </w:div>
        <w:div w:id="1711874679">
          <w:marLeft w:val="374"/>
          <w:marRight w:val="0"/>
          <w:marTop w:val="120"/>
          <w:marBottom w:val="120"/>
          <w:divBdr>
            <w:top w:val="none" w:sz="0" w:space="0" w:color="auto"/>
            <w:left w:val="none" w:sz="0" w:space="0" w:color="auto"/>
            <w:bottom w:val="none" w:sz="0" w:space="0" w:color="auto"/>
            <w:right w:val="none" w:sz="0" w:space="0" w:color="auto"/>
          </w:divBdr>
        </w:div>
        <w:div w:id="1534271336">
          <w:marLeft w:val="1440"/>
          <w:marRight w:val="0"/>
          <w:marTop w:val="120"/>
          <w:marBottom w:val="120"/>
          <w:divBdr>
            <w:top w:val="none" w:sz="0" w:space="0" w:color="auto"/>
            <w:left w:val="none" w:sz="0" w:space="0" w:color="auto"/>
            <w:bottom w:val="none" w:sz="0" w:space="0" w:color="auto"/>
            <w:right w:val="none" w:sz="0" w:space="0" w:color="auto"/>
          </w:divBdr>
        </w:div>
        <w:div w:id="1375542487">
          <w:marLeft w:val="2160"/>
          <w:marRight w:val="0"/>
          <w:marTop w:val="120"/>
          <w:marBottom w:val="120"/>
          <w:divBdr>
            <w:top w:val="none" w:sz="0" w:space="0" w:color="auto"/>
            <w:left w:val="none" w:sz="0" w:space="0" w:color="auto"/>
            <w:bottom w:val="none" w:sz="0" w:space="0" w:color="auto"/>
            <w:right w:val="none" w:sz="0" w:space="0" w:color="auto"/>
          </w:divBdr>
        </w:div>
        <w:div w:id="229342772">
          <w:marLeft w:val="1440"/>
          <w:marRight w:val="0"/>
          <w:marTop w:val="120"/>
          <w:marBottom w:val="120"/>
          <w:divBdr>
            <w:top w:val="none" w:sz="0" w:space="0" w:color="auto"/>
            <w:left w:val="none" w:sz="0" w:space="0" w:color="auto"/>
            <w:bottom w:val="none" w:sz="0" w:space="0" w:color="auto"/>
            <w:right w:val="none" w:sz="0" w:space="0" w:color="auto"/>
          </w:divBdr>
        </w:div>
        <w:div w:id="949776321">
          <w:marLeft w:val="2160"/>
          <w:marRight w:val="0"/>
          <w:marTop w:val="120"/>
          <w:marBottom w:val="120"/>
          <w:divBdr>
            <w:top w:val="none" w:sz="0" w:space="0" w:color="auto"/>
            <w:left w:val="none" w:sz="0" w:space="0" w:color="auto"/>
            <w:bottom w:val="none" w:sz="0" w:space="0" w:color="auto"/>
            <w:right w:val="none" w:sz="0" w:space="0" w:color="auto"/>
          </w:divBdr>
        </w:div>
      </w:divsChild>
    </w:div>
    <w:div w:id="1711224545">
      <w:bodyDiv w:val="1"/>
      <w:marLeft w:val="0"/>
      <w:marRight w:val="0"/>
      <w:marTop w:val="0"/>
      <w:marBottom w:val="0"/>
      <w:divBdr>
        <w:top w:val="none" w:sz="0" w:space="0" w:color="auto"/>
        <w:left w:val="none" w:sz="0" w:space="0" w:color="auto"/>
        <w:bottom w:val="none" w:sz="0" w:space="0" w:color="auto"/>
        <w:right w:val="none" w:sz="0" w:space="0" w:color="auto"/>
      </w:divBdr>
      <w:divsChild>
        <w:div w:id="1788619725">
          <w:marLeft w:val="720"/>
          <w:marRight w:val="0"/>
          <w:marTop w:val="0"/>
          <w:marBottom w:val="0"/>
          <w:divBdr>
            <w:top w:val="none" w:sz="0" w:space="0" w:color="auto"/>
            <w:left w:val="none" w:sz="0" w:space="0" w:color="auto"/>
            <w:bottom w:val="none" w:sz="0" w:space="0" w:color="auto"/>
            <w:right w:val="none" w:sz="0" w:space="0" w:color="auto"/>
          </w:divBdr>
        </w:div>
        <w:div w:id="498621184">
          <w:marLeft w:val="720"/>
          <w:marRight w:val="0"/>
          <w:marTop w:val="0"/>
          <w:marBottom w:val="0"/>
          <w:divBdr>
            <w:top w:val="none" w:sz="0" w:space="0" w:color="auto"/>
            <w:left w:val="none" w:sz="0" w:space="0" w:color="auto"/>
            <w:bottom w:val="none" w:sz="0" w:space="0" w:color="auto"/>
            <w:right w:val="none" w:sz="0" w:space="0" w:color="auto"/>
          </w:divBdr>
        </w:div>
        <w:div w:id="635450314">
          <w:marLeft w:val="720"/>
          <w:marRight w:val="0"/>
          <w:marTop w:val="0"/>
          <w:marBottom w:val="0"/>
          <w:divBdr>
            <w:top w:val="none" w:sz="0" w:space="0" w:color="auto"/>
            <w:left w:val="none" w:sz="0" w:space="0" w:color="auto"/>
            <w:bottom w:val="none" w:sz="0" w:space="0" w:color="auto"/>
            <w:right w:val="none" w:sz="0" w:space="0" w:color="auto"/>
          </w:divBdr>
        </w:div>
        <w:div w:id="259685484">
          <w:marLeft w:val="720"/>
          <w:marRight w:val="0"/>
          <w:marTop w:val="0"/>
          <w:marBottom w:val="0"/>
          <w:divBdr>
            <w:top w:val="none" w:sz="0" w:space="0" w:color="auto"/>
            <w:left w:val="none" w:sz="0" w:space="0" w:color="auto"/>
            <w:bottom w:val="none" w:sz="0" w:space="0" w:color="auto"/>
            <w:right w:val="none" w:sz="0" w:space="0" w:color="auto"/>
          </w:divBdr>
        </w:div>
      </w:divsChild>
    </w:div>
    <w:div w:id="1723364973">
      <w:bodyDiv w:val="1"/>
      <w:marLeft w:val="0"/>
      <w:marRight w:val="0"/>
      <w:marTop w:val="0"/>
      <w:marBottom w:val="0"/>
      <w:divBdr>
        <w:top w:val="none" w:sz="0" w:space="0" w:color="auto"/>
        <w:left w:val="none" w:sz="0" w:space="0" w:color="auto"/>
        <w:bottom w:val="none" w:sz="0" w:space="0" w:color="auto"/>
        <w:right w:val="none" w:sz="0" w:space="0" w:color="auto"/>
      </w:divBdr>
    </w:div>
    <w:div w:id="1758599100">
      <w:bodyDiv w:val="1"/>
      <w:marLeft w:val="0"/>
      <w:marRight w:val="0"/>
      <w:marTop w:val="0"/>
      <w:marBottom w:val="0"/>
      <w:divBdr>
        <w:top w:val="none" w:sz="0" w:space="0" w:color="auto"/>
        <w:left w:val="none" w:sz="0" w:space="0" w:color="auto"/>
        <w:bottom w:val="none" w:sz="0" w:space="0" w:color="auto"/>
        <w:right w:val="none" w:sz="0" w:space="0" w:color="auto"/>
      </w:divBdr>
      <w:divsChild>
        <w:div w:id="1422875386">
          <w:marLeft w:val="720"/>
          <w:marRight w:val="0"/>
          <w:marTop w:val="120"/>
          <w:marBottom w:val="120"/>
          <w:divBdr>
            <w:top w:val="none" w:sz="0" w:space="0" w:color="auto"/>
            <w:left w:val="none" w:sz="0" w:space="0" w:color="auto"/>
            <w:bottom w:val="none" w:sz="0" w:space="0" w:color="auto"/>
            <w:right w:val="none" w:sz="0" w:space="0" w:color="auto"/>
          </w:divBdr>
        </w:div>
        <w:div w:id="2050913269">
          <w:marLeft w:val="1440"/>
          <w:marRight w:val="0"/>
          <w:marTop w:val="120"/>
          <w:marBottom w:val="120"/>
          <w:divBdr>
            <w:top w:val="none" w:sz="0" w:space="0" w:color="auto"/>
            <w:left w:val="none" w:sz="0" w:space="0" w:color="auto"/>
            <w:bottom w:val="none" w:sz="0" w:space="0" w:color="auto"/>
            <w:right w:val="none" w:sz="0" w:space="0" w:color="auto"/>
          </w:divBdr>
        </w:div>
        <w:div w:id="4136317">
          <w:marLeft w:val="1440"/>
          <w:marRight w:val="0"/>
          <w:marTop w:val="120"/>
          <w:marBottom w:val="120"/>
          <w:divBdr>
            <w:top w:val="none" w:sz="0" w:space="0" w:color="auto"/>
            <w:left w:val="none" w:sz="0" w:space="0" w:color="auto"/>
            <w:bottom w:val="none" w:sz="0" w:space="0" w:color="auto"/>
            <w:right w:val="none" w:sz="0" w:space="0" w:color="auto"/>
          </w:divBdr>
        </w:div>
        <w:div w:id="97406541">
          <w:marLeft w:val="720"/>
          <w:marRight w:val="0"/>
          <w:marTop w:val="120"/>
          <w:marBottom w:val="120"/>
          <w:divBdr>
            <w:top w:val="none" w:sz="0" w:space="0" w:color="auto"/>
            <w:left w:val="none" w:sz="0" w:space="0" w:color="auto"/>
            <w:bottom w:val="none" w:sz="0" w:space="0" w:color="auto"/>
            <w:right w:val="none" w:sz="0" w:space="0" w:color="auto"/>
          </w:divBdr>
        </w:div>
        <w:div w:id="737901062">
          <w:marLeft w:val="1440"/>
          <w:marRight w:val="0"/>
          <w:marTop w:val="120"/>
          <w:marBottom w:val="120"/>
          <w:divBdr>
            <w:top w:val="none" w:sz="0" w:space="0" w:color="auto"/>
            <w:left w:val="none" w:sz="0" w:space="0" w:color="auto"/>
            <w:bottom w:val="none" w:sz="0" w:space="0" w:color="auto"/>
            <w:right w:val="none" w:sz="0" w:space="0" w:color="auto"/>
          </w:divBdr>
        </w:div>
        <w:div w:id="733242810">
          <w:marLeft w:val="1440"/>
          <w:marRight w:val="0"/>
          <w:marTop w:val="120"/>
          <w:marBottom w:val="120"/>
          <w:divBdr>
            <w:top w:val="none" w:sz="0" w:space="0" w:color="auto"/>
            <w:left w:val="none" w:sz="0" w:space="0" w:color="auto"/>
            <w:bottom w:val="none" w:sz="0" w:space="0" w:color="auto"/>
            <w:right w:val="none" w:sz="0" w:space="0" w:color="auto"/>
          </w:divBdr>
        </w:div>
        <w:div w:id="2049334231">
          <w:marLeft w:val="720"/>
          <w:marRight w:val="0"/>
          <w:marTop w:val="120"/>
          <w:marBottom w:val="120"/>
          <w:divBdr>
            <w:top w:val="none" w:sz="0" w:space="0" w:color="auto"/>
            <w:left w:val="none" w:sz="0" w:space="0" w:color="auto"/>
            <w:bottom w:val="none" w:sz="0" w:space="0" w:color="auto"/>
            <w:right w:val="none" w:sz="0" w:space="0" w:color="auto"/>
          </w:divBdr>
        </w:div>
      </w:divsChild>
    </w:div>
    <w:div w:id="1783529194">
      <w:bodyDiv w:val="1"/>
      <w:marLeft w:val="0"/>
      <w:marRight w:val="0"/>
      <w:marTop w:val="0"/>
      <w:marBottom w:val="0"/>
      <w:divBdr>
        <w:top w:val="none" w:sz="0" w:space="0" w:color="auto"/>
        <w:left w:val="none" w:sz="0" w:space="0" w:color="auto"/>
        <w:bottom w:val="none" w:sz="0" w:space="0" w:color="auto"/>
        <w:right w:val="none" w:sz="0" w:space="0" w:color="auto"/>
      </w:divBdr>
      <w:divsChild>
        <w:div w:id="2106606276">
          <w:marLeft w:val="720"/>
          <w:marRight w:val="0"/>
          <w:marTop w:val="120"/>
          <w:marBottom w:val="120"/>
          <w:divBdr>
            <w:top w:val="none" w:sz="0" w:space="0" w:color="auto"/>
            <w:left w:val="none" w:sz="0" w:space="0" w:color="auto"/>
            <w:bottom w:val="none" w:sz="0" w:space="0" w:color="auto"/>
            <w:right w:val="none" w:sz="0" w:space="0" w:color="auto"/>
          </w:divBdr>
        </w:div>
        <w:div w:id="35159479">
          <w:marLeft w:val="720"/>
          <w:marRight w:val="0"/>
          <w:marTop w:val="120"/>
          <w:marBottom w:val="120"/>
          <w:divBdr>
            <w:top w:val="none" w:sz="0" w:space="0" w:color="auto"/>
            <w:left w:val="none" w:sz="0" w:space="0" w:color="auto"/>
            <w:bottom w:val="none" w:sz="0" w:space="0" w:color="auto"/>
            <w:right w:val="none" w:sz="0" w:space="0" w:color="auto"/>
          </w:divBdr>
        </w:div>
        <w:div w:id="772818351">
          <w:marLeft w:val="1267"/>
          <w:marRight w:val="0"/>
          <w:marTop w:val="120"/>
          <w:marBottom w:val="120"/>
          <w:divBdr>
            <w:top w:val="none" w:sz="0" w:space="0" w:color="auto"/>
            <w:left w:val="none" w:sz="0" w:space="0" w:color="auto"/>
            <w:bottom w:val="none" w:sz="0" w:space="0" w:color="auto"/>
            <w:right w:val="none" w:sz="0" w:space="0" w:color="auto"/>
          </w:divBdr>
        </w:div>
        <w:div w:id="1854343898">
          <w:marLeft w:val="1267"/>
          <w:marRight w:val="0"/>
          <w:marTop w:val="120"/>
          <w:marBottom w:val="120"/>
          <w:divBdr>
            <w:top w:val="none" w:sz="0" w:space="0" w:color="auto"/>
            <w:left w:val="none" w:sz="0" w:space="0" w:color="auto"/>
            <w:bottom w:val="none" w:sz="0" w:space="0" w:color="auto"/>
            <w:right w:val="none" w:sz="0" w:space="0" w:color="auto"/>
          </w:divBdr>
        </w:div>
        <w:div w:id="1793670944">
          <w:marLeft w:val="1267"/>
          <w:marRight w:val="0"/>
          <w:marTop w:val="120"/>
          <w:marBottom w:val="120"/>
          <w:divBdr>
            <w:top w:val="none" w:sz="0" w:space="0" w:color="auto"/>
            <w:left w:val="none" w:sz="0" w:space="0" w:color="auto"/>
            <w:bottom w:val="none" w:sz="0" w:space="0" w:color="auto"/>
            <w:right w:val="none" w:sz="0" w:space="0" w:color="auto"/>
          </w:divBdr>
        </w:div>
        <w:div w:id="961423638">
          <w:marLeft w:val="1267"/>
          <w:marRight w:val="0"/>
          <w:marTop w:val="120"/>
          <w:marBottom w:val="120"/>
          <w:divBdr>
            <w:top w:val="none" w:sz="0" w:space="0" w:color="auto"/>
            <w:left w:val="none" w:sz="0" w:space="0" w:color="auto"/>
            <w:bottom w:val="none" w:sz="0" w:space="0" w:color="auto"/>
            <w:right w:val="none" w:sz="0" w:space="0" w:color="auto"/>
          </w:divBdr>
        </w:div>
        <w:div w:id="815683885">
          <w:marLeft w:val="1267"/>
          <w:marRight w:val="0"/>
          <w:marTop w:val="120"/>
          <w:marBottom w:val="120"/>
          <w:divBdr>
            <w:top w:val="none" w:sz="0" w:space="0" w:color="auto"/>
            <w:left w:val="none" w:sz="0" w:space="0" w:color="auto"/>
            <w:bottom w:val="none" w:sz="0" w:space="0" w:color="auto"/>
            <w:right w:val="none" w:sz="0" w:space="0" w:color="auto"/>
          </w:divBdr>
        </w:div>
        <w:div w:id="1469086087">
          <w:marLeft w:val="1267"/>
          <w:marRight w:val="0"/>
          <w:marTop w:val="120"/>
          <w:marBottom w:val="120"/>
          <w:divBdr>
            <w:top w:val="none" w:sz="0" w:space="0" w:color="auto"/>
            <w:left w:val="none" w:sz="0" w:space="0" w:color="auto"/>
            <w:bottom w:val="none" w:sz="0" w:space="0" w:color="auto"/>
            <w:right w:val="none" w:sz="0" w:space="0" w:color="auto"/>
          </w:divBdr>
        </w:div>
      </w:divsChild>
    </w:div>
    <w:div w:id="1836069931">
      <w:bodyDiv w:val="1"/>
      <w:marLeft w:val="0"/>
      <w:marRight w:val="0"/>
      <w:marTop w:val="0"/>
      <w:marBottom w:val="0"/>
      <w:divBdr>
        <w:top w:val="none" w:sz="0" w:space="0" w:color="auto"/>
        <w:left w:val="none" w:sz="0" w:space="0" w:color="auto"/>
        <w:bottom w:val="none" w:sz="0" w:space="0" w:color="auto"/>
        <w:right w:val="none" w:sz="0" w:space="0" w:color="auto"/>
      </w:divBdr>
    </w:div>
    <w:div w:id="1838032592">
      <w:bodyDiv w:val="1"/>
      <w:marLeft w:val="0"/>
      <w:marRight w:val="0"/>
      <w:marTop w:val="0"/>
      <w:marBottom w:val="0"/>
      <w:divBdr>
        <w:top w:val="none" w:sz="0" w:space="0" w:color="auto"/>
        <w:left w:val="none" w:sz="0" w:space="0" w:color="auto"/>
        <w:bottom w:val="none" w:sz="0" w:space="0" w:color="auto"/>
        <w:right w:val="none" w:sz="0" w:space="0" w:color="auto"/>
      </w:divBdr>
    </w:div>
    <w:div w:id="1841237332">
      <w:bodyDiv w:val="1"/>
      <w:marLeft w:val="0"/>
      <w:marRight w:val="0"/>
      <w:marTop w:val="0"/>
      <w:marBottom w:val="0"/>
      <w:divBdr>
        <w:top w:val="none" w:sz="0" w:space="0" w:color="auto"/>
        <w:left w:val="none" w:sz="0" w:space="0" w:color="auto"/>
        <w:bottom w:val="none" w:sz="0" w:space="0" w:color="auto"/>
        <w:right w:val="none" w:sz="0" w:space="0" w:color="auto"/>
      </w:divBdr>
      <w:divsChild>
        <w:div w:id="1158300098">
          <w:marLeft w:val="720"/>
          <w:marRight w:val="0"/>
          <w:marTop w:val="120"/>
          <w:marBottom w:val="120"/>
          <w:divBdr>
            <w:top w:val="none" w:sz="0" w:space="0" w:color="auto"/>
            <w:left w:val="none" w:sz="0" w:space="0" w:color="auto"/>
            <w:bottom w:val="none" w:sz="0" w:space="0" w:color="auto"/>
            <w:right w:val="none" w:sz="0" w:space="0" w:color="auto"/>
          </w:divBdr>
        </w:div>
        <w:div w:id="1113551877">
          <w:marLeft w:val="720"/>
          <w:marRight w:val="0"/>
          <w:marTop w:val="120"/>
          <w:marBottom w:val="120"/>
          <w:divBdr>
            <w:top w:val="none" w:sz="0" w:space="0" w:color="auto"/>
            <w:left w:val="none" w:sz="0" w:space="0" w:color="auto"/>
            <w:bottom w:val="none" w:sz="0" w:space="0" w:color="auto"/>
            <w:right w:val="none" w:sz="0" w:space="0" w:color="auto"/>
          </w:divBdr>
        </w:div>
        <w:div w:id="1596357241">
          <w:marLeft w:val="720"/>
          <w:marRight w:val="0"/>
          <w:marTop w:val="120"/>
          <w:marBottom w:val="120"/>
          <w:divBdr>
            <w:top w:val="none" w:sz="0" w:space="0" w:color="auto"/>
            <w:left w:val="none" w:sz="0" w:space="0" w:color="auto"/>
            <w:bottom w:val="none" w:sz="0" w:space="0" w:color="auto"/>
            <w:right w:val="none" w:sz="0" w:space="0" w:color="auto"/>
          </w:divBdr>
        </w:div>
        <w:div w:id="194273487">
          <w:marLeft w:val="720"/>
          <w:marRight w:val="0"/>
          <w:marTop w:val="120"/>
          <w:marBottom w:val="120"/>
          <w:divBdr>
            <w:top w:val="none" w:sz="0" w:space="0" w:color="auto"/>
            <w:left w:val="none" w:sz="0" w:space="0" w:color="auto"/>
            <w:bottom w:val="none" w:sz="0" w:space="0" w:color="auto"/>
            <w:right w:val="none" w:sz="0" w:space="0" w:color="auto"/>
          </w:divBdr>
        </w:div>
        <w:div w:id="1584874373">
          <w:marLeft w:val="720"/>
          <w:marRight w:val="0"/>
          <w:marTop w:val="120"/>
          <w:marBottom w:val="120"/>
          <w:divBdr>
            <w:top w:val="none" w:sz="0" w:space="0" w:color="auto"/>
            <w:left w:val="none" w:sz="0" w:space="0" w:color="auto"/>
            <w:bottom w:val="none" w:sz="0" w:space="0" w:color="auto"/>
            <w:right w:val="none" w:sz="0" w:space="0" w:color="auto"/>
          </w:divBdr>
        </w:div>
      </w:divsChild>
    </w:div>
    <w:div w:id="1879466058">
      <w:bodyDiv w:val="1"/>
      <w:marLeft w:val="0"/>
      <w:marRight w:val="0"/>
      <w:marTop w:val="0"/>
      <w:marBottom w:val="0"/>
      <w:divBdr>
        <w:top w:val="none" w:sz="0" w:space="0" w:color="auto"/>
        <w:left w:val="none" w:sz="0" w:space="0" w:color="auto"/>
        <w:bottom w:val="none" w:sz="0" w:space="0" w:color="auto"/>
        <w:right w:val="none" w:sz="0" w:space="0" w:color="auto"/>
      </w:divBdr>
      <w:divsChild>
        <w:div w:id="743986691">
          <w:marLeft w:val="720"/>
          <w:marRight w:val="0"/>
          <w:marTop w:val="120"/>
          <w:marBottom w:val="120"/>
          <w:divBdr>
            <w:top w:val="none" w:sz="0" w:space="0" w:color="auto"/>
            <w:left w:val="none" w:sz="0" w:space="0" w:color="auto"/>
            <w:bottom w:val="none" w:sz="0" w:space="0" w:color="auto"/>
            <w:right w:val="none" w:sz="0" w:space="0" w:color="auto"/>
          </w:divBdr>
        </w:div>
        <w:div w:id="1083407664">
          <w:marLeft w:val="1440"/>
          <w:marRight w:val="0"/>
          <w:marTop w:val="0"/>
          <w:marBottom w:val="0"/>
          <w:divBdr>
            <w:top w:val="none" w:sz="0" w:space="0" w:color="auto"/>
            <w:left w:val="none" w:sz="0" w:space="0" w:color="auto"/>
            <w:bottom w:val="none" w:sz="0" w:space="0" w:color="auto"/>
            <w:right w:val="none" w:sz="0" w:space="0" w:color="auto"/>
          </w:divBdr>
        </w:div>
        <w:div w:id="515391061">
          <w:marLeft w:val="1440"/>
          <w:marRight w:val="0"/>
          <w:marTop w:val="0"/>
          <w:marBottom w:val="0"/>
          <w:divBdr>
            <w:top w:val="none" w:sz="0" w:space="0" w:color="auto"/>
            <w:left w:val="none" w:sz="0" w:space="0" w:color="auto"/>
            <w:bottom w:val="none" w:sz="0" w:space="0" w:color="auto"/>
            <w:right w:val="none" w:sz="0" w:space="0" w:color="auto"/>
          </w:divBdr>
        </w:div>
        <w:div w:id="77019984">
          <w:marLeft w:val="1440"/>
          <w:marRight w:val="0"/>
          <w:marTop w:val="0"/>
          <w:marBottom w:val="0"/>
          <w:divBdr>
            <w:top w:val="none" w:sz="0" w:space="0" w:color="auto"/>
            <w:left w:val="none" w:sz="0" w:space="0" w:color="auto"/>
            <w:bottom w:val="none" w:sz="0" w:space="0" w:color="auto"/>
            <w:right w:val="none" w:sz="0" w:space="0" w:color="auto"/>
          </w:divBdr>
        </w:div>
        <w:div w:id="903879631">
          <w:marLeft w:val="720"/>
          <w:marRight w:val="0"/>
          <w:marTop w:val="120"/>
          <w:marBottom w:val="120"/>
          <w:divBdr>
            <w:top w:val="none" w:sz="0" w:space="0" w:color="auto"/>
            <w:left w:val="none" w:sz="0" w:space="0" w:color="auto"/>
            <w:bottom w:val="none" w:sz="0" w:space="0" w:color="auto"/>
            <w:right w:val="none" w:sz="0" w:space="0" w:color="auto"/>
          </w:divBdr>
        </w:div>
        <w:div w:id="56590330">
          <w:marLeft w:val="1440"/>
          <w:marRight w:val="0"/>
          <w:marTop w:val="0"/>
          <w:marBottom w:val="0"/>
          <w:divBdr>
            <w:top w:val="none" w:sz="0" w:space="0" w:color="auto"/>
            <w:left w:val="none" w:sz="0" w:space="0" w:color="auto"/>
            <w:bottom w:val="none" w:sz="0" w:space="0" w:color="auto"/>
            <w:right w:val="none" w:sz="0" w:space="0" w:color="auto"/>
          </w:divBdr>
        </w:div>
        <w:div w:id="385378570">
          <w:marLeft w:val="1440"/>
          <w:marRight w:val="0"/>
          <w:marTop w:val="0"/>
          <w:marBottom w:val="0"/>
          <w:divBdr>
            <w:top w:val="none" w:sz="0" w:space="0" w:color="auto"/>
            <w:left w:val="none" w:sz="0" w:space="0" w:color="auto"/>
            <w:bottom w:val="none" w:sz="0" w:space="0" w:color="auto"/>
            <w:right w:val="none" w:sz="0" w:space="0" w:color="auto"/>
          </w:divBdr>
        </w:div>
        <w:div w:id="2083335934">
          <w:marLeft w:val="1440"/>
          <w:marRight w:val="0"/>
          <w:marTop w:val="0"/>
          <w:marBottom w:val="0"/>
          <w:divBdr>
            <w:top w:val="none" w:sz="0" w:space="0" w:color="auto"/>
            <w:left w:val="none" w:sz="0" w:space="0" w:color="auto"/>
            <w:bottom w:val="none" w:sz="0" w:space="0" w:color="auto"/>
            <w:right w:val="none" w:sz="0" w:space="0" w:color="auto"/>
          </w:divBdr>
        </w:div>
        <w:div w:id="1095440539">
          <w:marLeft w:val="1440"/>
          <w:marRight w:val="0"/>
          <w:marTop w:val="0"/>
          <w:marBottom w:val="0"/>
          <w:divBdr>
            <w:top w:val="none" w:sz="0" w:space="0" w:color="auto"/>
            <w:left w:val="none" w:sz="0" w:space="0" w:color="auto"/>
            <w:bottom w:val="none" w:sz="0" w:space="0" w:color="auto"/>
            <w:right w:val="none" w:sz="0" w:space="0" w:color="auto"/>
          </w:divBdr>
        </w:div>
        <w:div w:id="427190578">
          <w:marLeft w:val="1440"/>
          <w:marRight w:val="0"/>
          <w:marTop w:val="0"/>
          <w:marBottom w:val="0"/>
          <w:divBdr>
            <w:top w:val="none" w:sz="0" w:space="0" w:color="auto"/>
            <w:left w:val="none" w:sz="0" w:space="0" w:color="auto"/>
            <w:bottom w:val="none" w:sz="0" w:space="0" w:color="auto"/>
            <w:right w:val="none" w:sz="0" w:space="0" w:color="auto"/>
          </w:divBdr>
        </w:div>
        <w:div w:id="465853903">
          <w:marLeft w:val="1440"/>
          <w:marRight w:val="0"/>
          <w:marTop w:val="0"/>
          <w:marBottom w:val="0"/>
          <w:divBdr>
            <w:top w:val="none" w:sz="0" w:space="0" w:color="auto"/>
            <w:left w:val="none" w:sz="0" w:space="0" w:color="auto"/>
            <w:bottom w:val="none" w:sz="0" w:space="0" w:color="auto"/>
            <w:right w:val="none" w:sz="0" w:space="0" w:color="auto"/>
          </w:divBdr>
        </w:div>
        <w:div w:id="1918127337">
          <w:marLeft w:val="720"/>
          <w:marRight w:val="0"/>
          <w:marTop w:val="120"/>
          <w:marBottom w:val="120"/>
          <w:divBdr>
            <w:top w:val="none" w:sz="0" w:space="0" w:color="auto"/>
            <w:left w:val="none" w:sz="0" w:space="0" w:color="auto"/>
            <w:bottom w:val="none" w:sz="0" w:space="0" w:color="auto"/>
            <w:right w:val="none" w:sz="0" w:space="0" w:color="auto"/>
          </w:divBdr>
        </w:div>
        <w:div w:id="456871913">
          <w:marLeft w:val="1440"/>
          <w:marRight w:val="0"/>
          <w:marTop w:val="0"/>
          <w:marBottom w:val="0"/>
          <w:divBdr>
            <w:top w:val="none" w:sz="0" w:space="0" w:color="auto"/>
            <w:left w:val="none" w:sz="0" w:space="0" w:color="auto"/>
            <w:bottom w:val="none" w:sz="0" w:space="0" w:color="auto"/>
            <w:right w:val="none" w:sz="0" w:space="0" w:color="auto"/>
          </w:divBdr>
        </w:div>
        <w:div w:id="433091707">
          <w:marLeft w:val="1440"/>
          <w:marRight w:val="0"/>
          <w:marTop w:val="0"/>
          <w:marBottom w:val="0"/>
          <w:divBdr>
            <w:top w:val="none" w:sz="0" w:space="0" w:color="auto"/>
            <w:left w:val="none" w:sz="0" w:space="0" w:color="auto"/>
            <w:bottom w:val="none" w:sz="0" w:space="0" w:color="auto"/>
            <w:right w:val="none" w:sz="0" w:space="0" w:color="auto"/>
          </w:divBdr>
        </w:div>
        <w:div w:id="1009452720">
          <w:marLeft w:val="1440"/>
          <w:marRight w:val="0"/>
          <w:marTop w:val="0"/>
          <w:marBottom w:val="0"/>
          <w:divBdr>
            <w:top w:val="none" w:sz="0" w:space="0" w:color="auto"/>
            <w:left w:val="none" w:sz="0" w:space="0" w:color="auto"/>
            <w:bottom w:val="none" w:sz="0" w:space="0" w:color="auto"/>
            <w:right w:val="none" w:sz="0" w:space="0" w:color="auto"/>
          </w:divBdr>
        </w:div>
        <w:div w:id="89938381">
          <w:marLeft w:val="720"/>
          <w:marRight w:val="0"/>
          <w:marTop w:val="120"/>
          <w:marBottom w:val="120"/>
          <w:divBdr>
            <w:top w:val="none" w:sz="0" w:space="0" w:color="auto"/>
            <w:left w:val="none" w:sz="0" w:space="0" w:color="auto"/>
            <w:bottom w:val="none" w:sz="0" w:space="0" w:color="auto"/>
            <w:right w:val="none" w:sz="0" w:space="0" w:color="auto"/>
          </w:divBdr>
        </w:div>
        <w:div w:id="898832649">
          <w:marLeft w:val="1440"/>
          <w:marRight w:val="0"/>
          <w:marTop w:val="0"/>
          <w:marBottom w:val="0"/>
          <w:divBdr>
            <w:top w:val="none" w:sz="0" w:space="0" w:color="auto"/>
            <w:left w:val="none" w:sz="0" w:space="0" w:color="auto"/>
            <w:bottom w:val="none" w:sz="0" w:space="0" w:color="auto"/>
            <w:right w:val="none" w:sz="0" w:space="0" w:color="auto"/>
          </w:divBdr>
        </w:div>
        <w:div w:id="1983582219">
          <w:marLeft w:val="1440"/>
          <w:marRight w:val="0"/>
          <w:marTop w:val="0"/>
          <w:marBottom w:val="0"/>
          <w:divBdr>
            <w:top w:val="none" w:sz="0" w:space="0" w:color="auto"/>
            <w:left w:val="none" w:sz="0" w:space="0" w:color="auto"/>
            <w:bottom w:val="none" w:sz="0" w:space="0" w:color="auto"/>
            <w:right w:val="none" w:sz="0" w:space="0" w:color="auto"/>
          </w:divBdr>
        </w:div>
        <w:div w:id="1440561921">
          <w:marLeft w:val="1440"/>
          <w:marRight w:val="0"/>
          <w:marTop w:val="0"/>
          <w:marBottom w:val="0"/>
          <w:divBdr>
            <w:top w:val="none" w:sz="0" w:space="0" w:color="auto"/>
            <w:left w:val="none" w:sz="0" w:space="0" w:color="auto"/>
            <w:bottom w:val="none" w:sz="0" w:space="0" w:color="auto"/>
            <w:right w:val="none" w:sz="0" w:space="0" w:color="auto"/>
          </w:divBdr>
        </w:div>
        <w:div w:id="1783109463">
          <w:marLeft w:val="1440"/>
          <w:marRight w:val="0"/>
          <w:marTop w:val="0"/>
          <w:marBottom w:val="0"/>
          <w:divBdr>
            <w:top w:val="none" w:sz="0" w:space="0" w:color="auto"/>
            <w:left w:val="none" w:sz="0" w:space="0" w:color="auto"/>
            <w:bottom w:val="none" w:sz="0" w:space="0" w:color="auto"/>
            <w:right w:val="none" w:sz="0" w:space="0" w:color="auto"/>
          </w:divBdr>
        </w:div>
      </w:divsChild>
    </w:div>
    <w:div w:id="1900704428">
      <w:bodyDiv w:val="1"/>
      <w:marLeft w:val="0"/>
      <w:marRight w:val="0"/>
      <w:marTop w:val="0"/>
      <w:marBottom w:val="0"/>
      <w:divBdr>
        <w:top w:val="none" w:sz="0" w:space="0" w:color="auto"/>
        <w:left w:val="none" w:sz="0" w:space="0" w:color="auto"/>
        <w:bottom w:val="none" w:sz="0" w:space="0" w:color="auto"/>
        <w:right w:val="none" w:sz="0" w:space="0" w:color="auto"/>
      </w:divBdr>
      <w:divsChild>
        <w:div w:id="1968731880">
          <w:marLeft w:val="720"/>
          <w:marRight w:val="0"/>
          <w:marTop w:val="120"/>
          <w:marBottom w:val="240"/>
          <w:divBdr>
            <w:top w:val="none" w:sz="0" w:space="0" w:color="auto"/>
            <w:left w:val="none" w:sz="0" w:space="0" w:color="auto"/>
            <w:bottom w:val="none" w:sz="0" w:space="0" w:color="auto"/>
            <w:right w:val="none" w:sz="0" w:space="0" w:color="auto"/>
          </w:divBdr>
        </w:div>
        <w:div w:id="647396712">
          <w:marLeft w:val="1094"/>
          <w:marRight w:val="0"/>
          <w:marTop w:val="0"/>
          <w:marBottom w:val="0"/>
          <w:divBdr>
            <w:top w:val="none" w:sz="0" w:space="0" w:color="auto"/>
            <w:left w:val="none" w:sz="0" w:space="0" w:color="auto"/>
            <w:bottom w:val="none" w:sz="0" w:space="0" w:color="auto"/>
            <w:right w:val="none" w:sz="0" w:space="0" w:color="auto"/>
          </w:divBdr>
        </w:div>
        <w:div w:id="1050961073">
          <w:marLeft w:val="1094"/>
          <w:marRight w:val="0"/>
          <w:marTop w:val="0"/>
          <w:marBottom w:val="0"/>
          <w:divBdr>
            <w:top w:val="none" w:sz="0" w:space="0" w:color="auto"/>
            <w:left w:val="none" w:sz="0" w:space="0" w:color="auto"/>
            <w:bottom w:val="none" w:sz="0" w:space="0" w:color="auto"/>
            <w:right w:val="none" w:sz="0" w:space="0" w:color="auto"/>
          </w:divBdr>
        </w:div>
        <w:div w:id="1659310754">
          <w:marLeft w:val="1094"/>
          <w:marRight w:val="0"/>
          <w:marTop w:val="0"/>
          <w:marBottom w:val="0"/>
          <w:divBdr>
            <w:top w:val="none" w:sz="0" w:space="0" w:color="auto"/>
            <w:left w:val="none" w:sz="0" w:space="0" w:color="auto"/>
            <w:bottom w:val="none" w:sz="0" w:space="0" w:color="auto"/>
            <w:right w:val="none" w:sz="0" w:space="0" w:color="auto"/>
          </w:divBdr>
        </w:div>
      </w:divsChild>
    </w:div>
    <w:div w:id="1953390620">
      <w:bodyDiv w:val="1"/>
      <w:marLeft w:val="0"/>
      <w:marRight w:val="0"/>
      <w:marTop w:val="0"/>
      <w:marBottom w:val="0"/>
      <w:divBdr>
        <w:top w:val="none" w:sz="0" w:space="0" w:color="auto"/>
        <w:left w:val="none" w:sz="0" w:space="0" w:color="auto"/>
        <w:bottom w:val="none" w:sz="0" w:space="0" w:color="auto"/>
        <w:right w:val="none" w:sz="0" w:space="0" w:color="auto"/>
      </w:divBdr>
    </w:div>
    <w:div w:id="2029716230">
      <w:bodyDiv w:val="1"/>
      <w:marLeft w:val="0"/>
      <w:marRight w:val="0"/>
      <w:marTop w:val="0"/>
      <w:marBottom w:val="0"/>
      <w:divBdr>
        <w:top w:val="none" w:sz="0" w:space="0" w:color="auto"/>
        <w:left w:val="none" w:sz="0" w:space="0" w:color="auto"/>
        <w:bottom w:val="none" w:sz="0" w:space="0" w:color="auto"/>
        <w:right w:val="none" w:sz="0" w:space="0" w:color="auto"/>
      </w:divBdr>
      <w:divsChild>
        <w:div w:id="1530800167">
          <w:marLeft w:val="374"/>
          <w:marRight w:val="0"/>
          <w:marTop w:val="120"/>
          <w:marBottom w:val="120"/>
          <w:divBdr>
            <w:top w:val="none" w:sz="0" w:space="0" w:color="auto"/>
            <w:left w:val="none" w:sz="0" w:space="0" w:color="auto"/>
            <w:bottom w:val="none" w:sz="0" w:space="0" w:color="auto"/>
            <w:right w:val="none" w:sz="0" w:space="0" w:color="auto"/>
          </w:divBdr>
        </w:div>
        <w:div w:id="1967927596">
          <w:marLeft w:val="1440"/>
          <w:marRight w:val="0"/>
          <w:marTop w:val="120"/>
          <w:marBottom w:val="120"/>
          <w:divBdr>
            <w:top w:val="none" w:sz="0" w:space="0" w:color="auto"/>
            <w:left w:val="none" w:sz="0" w:space="0" w:color="auto"/>
            <w:bottom w:val="none" w:sz="0" w:space="0" w:color="auto"/>
            <w:right w:val="none" w:sz="0" w:space="0" w:color="auto"/>
          </w:divBdr>
        </w:div>
        <w:div w:id="1420714647">
          <w:marLeft w:val="1440"/>
          <w:marRight w:val="0"/>
          <w:marTop w:val="120"/>
          <w:marBottom w:val="120"/>
          <w:divBdr>
            <w:top w:val="none" w:sz="0" w:space="0" w:color="auto"/>
            <w:left w:val="none" w:sz="0" w:space="0" w:color="auto"/>
            <w:bottom w:val="none" w:sz="0" w:space="0" w:color="auto"/>
            <w:right w:val="none" w:sz="0" w:space="0" w:color="auto"/>
          </w:divBdr>
        </w:div>
        <w:div w:id="1736465534">
          <w:marLeft w:val="1440"/>
          <w:marRight w:val="0"/>
          <w:marTop w:val="120"/>
          <w:marBottom w:val="120"/>
          <w:divBdr>
            <w:top w:val="none" w:sz="0" w:space="0" w:color="auto"/>
            <w:left w:val="none" w:sz="0" w:space="0" w:color="auto"/>
            <w:bottom w:val="none" w:sz="0" w:space="0" w:color="auto"/>
            <w:right w:val="none" w:sz="0" w:space="0" w:color="auto"/>
          </w:divBdr>
        </w:div>
        <w:div w:id="1164274852">
          <w:marLeft w:val="1440"/>
          <w:marRight w:val="0"/>
          <w:marTop w:val="120"/>
          <w:marBottom w:val="120"/>
          <w:divBdr>
            <w:top w:val="none" w:sz="0" w:space="0" w:color="auto"/>
            <w:left w:val="none" w:sz="0" w:space="0" w:color="auto"/>
            <w:bottom w:val="none" w:sz="0" w:space="0" w:color="auto"/>
            <w:right w:val="none" w:sz="0" w:space="0" w:color="auto"/>
          </w:divBdr>
        </w:div>
      </w:divsChild>
    </w:div>
    <w:div w:id="2058973032">
      <w:bodyDiv w:val="1"/>
      <w:marLeft w:val="0"/>
      <w:marRight w:val="0"/>
      <w:marTop w:val="0"/>
      <w:marBottom w:val="0"/>
      <w:divBdr>
        <w:top w:val="none" w:sz="0" w:space="0" w:color="auto"/>
        <w:left w:val="none" w:sz="0" w:space="0" w:color="auto"/>
        <w:bottom w:val="none" w:sz="0" w:space="0" w:color="auto"/>
        <w:right w:val="none" w:sz="0" w:space="0" w:color="auto"/>
      </w:divBdr>
    </w:div>
    <w:div w:id="2089379860">
      <w:bodyDiv w:val="1"/>
      <w:marLeft w:val="0"/>
      <w:marRight w:val="0"/>
      <w:marTop w:val="0"/>
      <w:marBottom w:val="0"/>
      <w:divBdr>
        <w:top w:val="none" w:sz="0" w:space="0" w:color="auto"/>
        <w:left w:val="none" w:sz="0" w:space="0" w:color="auto"/>
        <w:bottom w:val="none" w:sz="0" w:space="0" w:color="auto"/>
        <w:right w:val="none" w:sz="0" w:space="0" w:color="auto"/>
      </w:divBdr>
      <w:divsChild>
        <w:div w:id="1032269943">
          <w:marLeft w:val="1440"/>
          <w:marRight w:val="0"/>
          <w:marTop w:val="120"/>
          <w:marBottom w:val="120"/>
          <w:divBdr>
            <w:top w:val="none" w:sz="0" w:space="0" w:color="auto"/>
            <w:left w:val="none" w:sz="0" w:space="0" w:color="auto"/>
            <w:bottom w:val="none" w:sz="0" w:space="0" w:color="auto"/>
            <w:right w:val="none" w:sz="0" w:space="0" w:color="auto"/>
          </w:divBdr>
        </w:div>
        <w:div w:id="847987017">
          <w:marLeft w:val="1440"/>
          <w:marRight w:val="0"/>
          <w:marTop w:val="120"/>
          <w:marBottom w:val="120"/>
          <w:divBdr>
            <w:top w:val="none" w:sz="0" w:space="0" w:color="auto"/>
            <w:left w:val="none" w:sz="0" w:space="0" w:color="auto"/>
            <w:bottom w:val="none" w:sz="0" w:space="0" w:color="auto"/>
            <w:right w:val="none" w:sz="0" w:space="0" w:color="auto"/>
          </w:divBdr>
        </w:div>
        <w:div w:id="687948474">
          <w:marLeft w:val="1440"/>
          <w:marRight w:val="0"/>
          <w:marTop w:val="120"/>
          <w:marBottom w:val="120"/>
          <w:divBdr>
            <w:top w:val="none" w:sz="0" w:space="0" w:color="auto"/>
            <w:left w:val="none" w:sz="0" w:space="0" w:color="auto"/>
            <w:bottom w:val="none" w:sz="0" w:space="0" w:color="auto"/>
            <w:right w:val="none" w:sz="0" w:space="0" w:color="auto"/>
          </w:divBdr>
        </w:div>
      </w:divsChild>
    </w:div>
    <w:div w:id="2133867012">
      <w:bodyDiv w:val="1"/>
      <w:marLeft w:val="0"/>
      <w:marRight w:val="0"/>
      <w:marTop w:val="0"/>
      <w:marBottom w:val="0"/>
      <w:divBdr>
        <w:top w:val="none" w:sz="0" w:space="0" w:color="auto"/>
        <w:left w:val="none" w:sz="0" w:space="0" w:color="auto"/>
        <w:bottom w:val="none" w:sz="0" w:space="0" w:color="auto"/>
        <w:right w:val="none" w:sz="0" w:space="0" w:color="auto"/>
      </w:divBdr>
      <w:divsChild>
        <w:div w:id="1073546067">
          <w:marLeft w:val="720"/>
          <w:marRight w:val="0"/>
          <w:marTop w:val="0"/>
          <w:marBottom w:val="120"/>
          <w:divBdr>
            <w:top w:val="none" w:sz="0" w:space="0" w:color="auto"/>
            <w:left w:val="none" w:sz="0" w:space="0" w:color="auto"/>
            <w:bottom w:val="none" w:sz="0" w:space="0" w:color="auto"/>
            <w:right w:val="none" w:sz="0" w:space="0" w:color="auto"/>
          </w:divBdr>
        </w:div>
        <w:div w:id="1660423316">
          <w:marLeft w:val="720"/>
          <w:marRight w:val="0"/>
          <w:marTop w:val="0"/>
          <w:marBottom w:val="120"/>
          <w:divBdr>
            <w:top w:val="none" w:sz="0" w:space="0" w:color="auto"/>
            <w:left w:val="none" w:sz="0" w:space="0" w:color="auto"/>
            <w:bottom w:val="none" w:sz="0" w:space="0" w:color="auto"/>
            <w:right w:val="none" w:sz="0" w:space="0" w:color="auto"/>
          </w:divBdr>
        </w:div>
        <w:div w:id="96870142">
          <w:marLeft w:val="720"/>
          <w:marRight w:val="0"/>
          <w:marTop w:val="0"/>
          <w:marBottom w:val="120"/>
          <w:divBdr>
            <w:top w:val="none" w:sz="0" w:space="0" w:color="auto"/>
            <w:left w:val="none" w:sz="0" w:space="0" w:color="auto"/>
            <w:bottom w:val="none" w:sz="0" w:space="0" w:color="auto"/>
            <w:right w:val="none" w:sz="0" w:space="0" w:color="auto"/>
          </w:divBdr>
        </w:div>
        <w:div w:id="1927035956">
          <w:marLeft w:val="720"/>
          <w:marRight w:val="0"/>
          <w:marTop w:val="0"/>
          <w:marBottom w:val="120"/>
          <w:divBdr>
            <w:top w:val="none" w:sz="0" w:space="0" w:color="auto"/>
            <w:left w:val="none" w:sz="0" w:space="0" w:color="auto"/>
            <w:bottom w:val="none" w:sz="0" w:space="0" w:color="auto"/>
            <w:right w:val="none" w:sz="0" w:space="0" w:color="auto"/>
          </w:divBdr>
        </w:div>
        <w:div w:id="1960603230">
          <w:marLeft w:val="720"/>
          <w:marRight w:val="0"/>
          <w:marTop w:val="0"/>
          <w:marBottom w:val="120"/>
          <w:divBdr>
            <w:top w:val="none" w:sz="0" w:space="0" w:color="auto"/>
            <w:left w:val="none" w:sz="0" w:space="0" w:color="auto"/>
            <w:bottom w:val="none" w:sz="0" w:space="0" w:color="auto"/>
            <w:right w:val="none" w:sz="0" w:space="0" w:color="auto"/>
          </w:divBdr>
        </w:div>
        <w:div w:id="29032923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MingLiU"/>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PMingLiU"/>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834</Words>
  <Characters>4756</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Charltons</cp:lastModifiedBy>
  <cp:revision>4</cp:revision>
  <dcterms:created xsi:type="dcterms:W3CDTF">2021-01-15T07:55:00Z</dcterms:created>
  <dcterms:modified xsi:type="dcterms:W3CDTF">2021-01-18T08:44:00Z</dcterms:modified>
</cp:coreProperties>
</file>